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44504C" w:rsidRPr="0044504C">
        <w:rPr>
          <w:rFonts w:cs="Arial"/>
          <w:b/>
          <w:color w:val="000000"/>
          <w:szCs w:val="24"/>
          <w:lang w:eastAsia="en-ZA"/>
        </w:rPr>
        <w:t xml:space="preserve">All </w:t>
      </w:r>
      <w:proofErr w:type="gramStart"/>
      <w:r w:rsidR="0044504C" w:rsidRPr="0044504C">
        <w:rPr>
          <w:rFonts w:cs="Arial"/>
          <w:b/>
          <w:color w:val="000000"/>
          <w:szCs w:val="24"/>
          <w:lang w:eastAsia="en-ZA"/>
        </w:rPr>
        <w:t>For</w:t>
      </w:r>
      <w:proofErr w:type="gramEnd"/>
      <w:r w:rsidR="0044504C" w:rsidRPr="0044504C">
        <w:rPr>
          <w:rFonts w:cs="Arial"/>
          <w:b/>
          <w:color w:val="000000"/>
          <w:szCs w:val="24"/>
          <w:lang w:eastAsia="en-ZA"/>
        </w:rPr>
        <w:t xml:space="preserve"> One</w:t>
      </w:r>
      <w:r w:rsidR="00FF3D8D">
        <w:rPr>
          <w:rFonts w:cs="Arial"/>
          <w:b/>
          <w:color w:val="000000"/>
          <w:szCs w:val="24"/>
          <w:lang w:eastAsia="en-ZA"/>
        </w:rPr>
        <w:t xml:space="preserve"> Season 1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0061ED">
        <w:rPr>
          <w:b/>
          <w:lang w:val="en-US"/>
        </w:rPr>
        <w:t>Comedy Drama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CE72D1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  <w:bookmarkStart w:id="0" w:name="_GoBack"/>
      <w:bookmarkEnd w:id="0"/>
    </w:p>
    <w:p w:rsidR="005A22C6" w:rsidRPr="00AA01B9" w:rsidRDefault="00D75A72" w:rsidP="00683A87">
      <w:pPr>
        <w:rPr>
          <w:rFonts w:cs="Arial"/>
          <w:b/>
          <w:szCs w:val="24"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AA01B9" w:rsidRPr="00AA01B9">
        <w:rPr>
          <w:rFonts w:cs="Arial"/>
          <w:b/>
          <w:color w:val="333333"/>
          <w:szCs w:val="24"/>
          <w:lang w:val="en"/>
        </w:rPr>
        <w:t xml:space="preserve">Shannon </w:t>
      </w:r>
      <w:proofErr w:type="spellStart"/>
      <w:r w:rsidR="00AA01B9" w:rsidRPr="00AA01B9">
        <w:rPr>
          <w:rFonts w:cs="Arial"/>
          <w:b/>
          <w:color w:val="333333"/>
          <w:szCs w:val="24"/>
          <w:lang w:val="en"/>
        </w:rPr>
        <w:t>Litt</w:t>
      </w:r>
      <w:proofErr w:type="spellEnd"/>
    </w:p>
    <w:p w:rsidR="00A90E75" w:rsidRPr="00AA01B9" w:rsidRDefault="00D75A72" w:rsidP="00683A87">
      <w:pPr>
        <w:rPr>
          <w:rFonts w:cs="Arial"/>
          <w:b/>
          <w:bCs/>
          <w:szCs w:val="24"/>
        </w:rPr>
      </w:pPr>
      <w:r w:rsidRPr="00AA01B9">
        <w:rPr>
          <w:rFonts w:cs="Arial"/>
          <w:b/>
          <w:szCs w:val="24"/>
          <w:lang w:val="en-US"/>
        </w:rPr>
        <w:t>Language</w:t>
      </w:r>
      <w:r w:rsidRPr="00AA01B9">
        <w:rPr>
          <w:rFonts w:cs="Arial"/>
          <w:b/>
          <w:szCs w:val="24"/>
          <w:lang w:val="en-US"/>
        </w:rPr>
        <w:tab/>
      </w:r>
      <w:r w:rsidRPr="00AA01B9">
        <w:rPr>
          <w:rFonts w:cs="Arial"/>
          <w:b/>
          <w:szCs w:val="24"/>
          <w:lang w:val="en-US"/>
        </w:rPr>
        <w:tab/>
      </w:r>
      <w:r w:rsidRPr="00AA01B9">
        <w:rPr>
          <w:rFonts w:cs="Arial"/>
          <w:b/>
          <w:szCs w:val="24"/>
          <w:lang w:val="en-US"/>
        </w:rPr>
        <w:tab/>
      </w:r>
      <w:r w:rsidRPr="00AA01B9">
        <w:rPr>
          <w:rFonts w:cs="Arial"/>
          <w:b/>
          <w:szCs w:val="24"/>
          <w:lang w:val="en-US"/>
        </w:rPr>
        <w:tab/>
        <w:t>:</w:t>
      </w:r>
      <w:r w:rsidR="00C03A2E" w:rsidRPr="00AA01B9">
        <w:rPr>
          <w:rFonts w:cs="Arial"/>
          <w:b/>
          <w:szCs w:val="24"/>
          <w:lang w:val="en-US"/>
        </w:rPr>
        <w:tab/>
      </w:r>
      <w:r w:rsidR="000403A5" w:rsidRPr="00AA01B9">
        <w:rPr>
          <w:rFonts w:cs="Arial"/>
          <w:b/>
          <w:szCs w:val="24"/>
          <w:lang w:val="en-US"/>
        </w:rPr>
        <w:t>Englis</w:t>
      </w:r>
      <w:r w:rsidR="00803EE0" w:rsidRPr="00AA01B9">
        <w:rPr>
          <w:rFonts w:cs="Arial"/>
          <w:b/>
          <w:szCs w:val="24"/>
          <w:lang w:val="en-US"/>
        </w:rPr>
        <w:t>h</w:t>
      </w:r>
    </w:p>
    <w:p w:rsidR="00A702D7" w:rsidRPr="00AA01B9" w:rsidRDefault="00D75A72" w:rsidP="001837DC">
      <w:pPr>
        <w:rPr>
          <w:rFonts w:cs="Arial"/>
          <w:b/>
          <w:szCs w:val="24"/>
          <w:lang w:val="en-US"/>
        </w:rPr>
      </w:pPr>
      <w:r w:rsidRPr="00AA01B9">
        <w:rPr>
          <w:rFonts w:cs="Arial"/>
          <w:b/>
          <w:szCs w:val="24"/>
          <w:lang w:val="en-US"/>
        </w:rPr>
        <w:t>Cast</w:t>
      </w:r>
      <w:r w:rsidRPr="00AA01B9">
        <w:rPr>
          <w:rFonts w:cs="Arial"/>
          <w:b/>
          <w:szCs w:val="24"/>
          <w:lang w:val="en-US"/>
        </w:rPr>
        <w:tab/>
      </w:r>
      <w:r w:rsidRPr="00AA01B9">
        <w:rPr>
          <w:rFonts w:cs="Arial"/>
          <w:b/>
          <w:szCs w:val="24"/>
          <w:lang w:val="en-US"/>
        </w:rPr>
        <w:tab/>
      </w:r>
      <w:r w:rsidRPr="00AA01B9">
        <w:rPr>
          <w:rFonts w:cs="Arial"/>
          <w:b/>
          <w:szCs w:val="24"/>
          <w:lang w:val="en-US"/>
        </w:rPr>
        <w:tab/>
      </w:r>
      <w:r w:rsidRPr="00AA01B9">
        <w:rPr>
          <w:rFonts w:cs="Arial"/>
          <w:b/>
          <w:szCs w:val="24"/>
          <w:lang w:val="en-US"/>
        </w:rPr>
        <w:tab/>
      </w:r>
      <w:r w:rsidRPr="00AA01B9">
        <w:rPr>
          <w:rFonts w:cs="Arial"/>
          <w:b/>
          <w:szCs w:val="24"/>
          <w:lang w:val="en-US"/>
        </w:rPr>
        <w:tab/>
        <w:t>:</w:t>
      </w:r>
      <w:r w:rsidR="00C03A2E" w:rsidRPr="00AA01B9">
        <w:rPr>
          <w:rFonts w:cs="Arial"/>
          <w:b/>
          <w:szCs w:val="24"/>
          <w:lang w:val="en-US"/>
        </w:rPr>
        <w:tab/>
      </w:r>
      <w:proofErr w:type="spellStart"/>
      <w:r w:rsidR="00AA01B9" w:rsidRPr="00AA01B9">
        <w:rPr>
          <w:rFonts w:cs="Arial"/>
          <w:b/>
          <w:color w:val="333333"/>
          <w:szCs w:val="24"/>
          <w:lang w:val="en"/>
        </w:rPr>
        <w:t>Gwenlyn</w:t>
      </w:r>
      <w:proofErr w:type="spellEnd"/>
      <w:r w:rsidR="00AA01B9" w:rsidRPr="00AA01B9">
        <w:rPr>
          <w:rFonts w:cs="Arial"/>
          <w:b/>
          <w:color w:val="333333"/>
          <w:szCs w:val="24"/>
          <w:lang w:val="en"/>
        </w:rPr>
        <w:t xml:space="preserve"> </w:t>
      </w:r>
      <w:proofErr w:type="spellStart"/>
      <w:r w:rsidR="00AA01B9" w:rsidRPr="00AA01B9">
        <w:rPr>
          <w:rFonts w:cs="Arial"/>
          <w:b/>
          <w:color w:val="333333"/>
          <w:szCs w:val="24"/>
          <w:lang w:val="en"/>
        </w:rPr>
        <w:t>Cumyn</w:t>
      </w:r>
      <w:proofErr w:type="spellEnd"/>
      <w:r w:rsidR="00AA01B9" w:rsidRPr="00AA01B9">
        <w:rPr>
          <w:rFonts w:cs="Arial"/>
          <w:b/>
          <w:color w:val="333333"/>
          <w:szCs w:val="24"/>
          <w:lang w:val="en"/>
        </w:rPr>
        <w:t xml:space="preserve">, </w:t>
      </w:r>
      <w:r w:rsidR="00AA01B9" w:rsidRPr="00AA01B9">
        <w:rPr>
          <w:rFonts w:cs="Arial"/>
          <w:b/>
          <w:color w:val="333333"/>
          <w:szCs w:val="24"/>
          <w:lang w:val="en"/>
        </w:rPr>
        <w:t>Alejandra Simmons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0061ED">
        <w:rPr>
          <w:b/>
          <w:lang w:val="en-US"/>
        </w:rPr>
        <w:t>250</w:t>
      </w:r>
    </w:p>
    <w:p w:rsidR="00FB5430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ED5D6D">
        <w:rPr>
          <w:b/>
          <w:lang w:val="en-US"/>
        </w:rPr>
        <w:t>:</w:t>
      </w:r>
      <w:r w:rsidR="00ED5D6D">
        <w:rPr>
          <w:b/>
          <w:lang w:val="en-US"/>
        </w:rPr>
        <w:tab/>
      </w:r>
      <w:r w:rsidR="008C7057">
        <w:rPr>
          <w:b/>
          <w:lang w:val="en-US"/>
        </w:rPr>
        <w:t>2009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F5003A" w:rsidRDefault="0044504C" w:rsidP="00683A87">
      <w:pPr>
        <w:rPr>
          <w:sz w:val="20"/>
        </w:rPr>
      </w:pPr>
      <w:r w:rsidRPr="0044504C">
        <w:rPr>
          <w:sz w:val="20"/>
        </w:rPr>
        <w:t xml:space="preserve">Dorothy </w:t>
      </w:r>
      <w:proofErr w:type="spellStart"/>
      <w:r w:rsidRPr="0044504C">
        <w:rPr>
          <w:sz w:val="20"/>
        </w:rPr>
        <w:t>Castlemore</w:t>
      </w:r>
      <w:proofErr w:type="spellEnd"/>
      <w:r w:rsidRPr="0044504C">
        <w:rPr>
          <w:sz w:val="20"/>
        </w:rPr>
        <w:t xml:space="preserve"> arrives at Dumas College wanting to join the sorority Mu Sigma Theta, the place where her beloved grandmother felt at home and a place where she hopes to be accepted as well.... Very quickly Dorothy befriends </w:t>
      </w:r>
      <w:proofErr w:type="spellStart"/>
      <w:r w:rsidRPr="0044504C">
        <w:rPr>
          <w:sz w:val="20"/>
        </w:rPr>
        <w:t>Treville</w:t>
      </w:r>
      <w:proofErr w:type="spellEnd"/>
      <w:r w:rsidRPr="0044504C">
        <w:rPr>
          <w:sz w:val="20"/>
        </w:rPr>
        <w:t xml:space="preserve"> (her mentor in the recruitment process), Connie (a fellow freshman </w:t>
      </w:r>
      <w:proofErr w:type="spellStart"/>
      <w:r w:rsidRPr="0044504C">
        <w:rPr>
          <w:sz w:val="20"/>
        </w:rPr>
        <w:t>rushee</w:t>
      </w:r>
      <w:proofErr w:type="spellEnd"/>
      <w:r w:rsidRPr="0044504C">
        <w:rPr>
          <w:sz w:val="20"/>
        </w:rPr>
        <w:t xml:space="preserve"> and her roommate), Miller (who she starts a flirtation with), and three Mu Sigma Theta sisters, Alex, Ariana &amp; Portia who we call "The Musketeers". While going through the rigorous recruitment process Dorothy finds herself clashing against Owen </w:t>
      </w:r>
      <w:proofErr w:type="spellStart"/>
      <w:r w:rsidRPr="0044504C">
        <w:rPr>
          <w:sz w:val="20"/>
        </w:rPr>
        <w:t>Rochefort</w:t>
      </w:r>
      <w:proofErr w:type="spellEnd"/>
      <w:r w:rsidRPr="0044504C">
        <w:rPr>
          <w:sz w:val="20"/>
        </w:rPr>
        <w:t>, the right hand thug for the Student Union president Rick Liu and all-around bad guy. As the last day of recruitment comes and goes, Dorothy gets the worst news possible: she was not offered a place at Mu Sigma Theta.</w:t>
      </w:r>
    </w:p>
    <w:p w:rsidR="0044504C" w:rsidRDefault="0044504C" w:rsidP="00683A87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875E09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CE72D1" w:rsidRPr="00B00B30" w:rsidTr="004C5AB5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CE72D1" w:rsidRPr="00B00B30" w:rsidRDefault="00CE72D1" w:rsidP="004C5AB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6237" w:type="dxa"/>
            <w:vAlign w:val="center"/>
          </w:tcPr>
          <w:p w:rsidR="00CE72D1" w:rsidRPr="00F323F2" w:rsidRDefault="00CE72D1" w:rsidP="004C5AB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Mild</w:t>
            </w:r>
          </w:p>
        </w:tc>
      </w:tr>
      <w:tr w:rsidR="00315E1E" w:rsidRPr="00B00B30" w:rsidTr="00776256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315E1E" w:rsidRPr="00B00B30" w:rsidRDefault="00CE72D1" w:rsidP="0077625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6237" w:type="dxa"/>
            <w:vAlign w:val="center"/>
          </w:tcPr>
          <w:p w:rsidR="00315E1E" w:rsidRPr="00F323F2" w:rsidRDefault="00CE72D1" w:rsidP="00F5003A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</w:t>
            </w:r>
          </w:p>
        </w:tc>
      </w:tr>
      <w:tr w:rsidR="00CE72D1" w:rsidRPr="00B00B30" w:rsidTr="00CE72D1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2D1" w:rsidRPr="00B00B30" w:rsidRDefault="00CE72D1" w:rsidP="004C5AB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D1" w:rsidRPr="00F323F2" w:rsidRDefault="00CE72D1" w:rsidP="004C5AB5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</w:t>
            </w: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CE72D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CE72D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CE72D1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FB543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904" w:rsidRDefault="00A35904" w:rsidP="00301673">
      <w:r>
        <w:separator/>
      </w:r>
    </w:p>
  </w:endnote>
  <w:endnote w:type="continuationSeparator" w:id="0">
    <w:p w:rsidR="00A35904" w:rsidRDefault="00A35904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AA01B9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904" w:rsidRDefault="00A35904" w:rsidP="00301673">
      <w:r>
        <w:separator/>
      </w:r>
    </w:p>
  </w:footnote>
  <w:footnote w:type="continuationSeparator" w:id="0">
    <w:p w:rsidR="00A35904" w:rsidRDefault="00A35904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46D7DE6B" wp14:editId="627C8F87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61ED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00D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F79"/>
    <w:rsid w:val="002A31FF"/>
    <w:rsid w:val="002A42A5"/>
    <w:rsid w:val="002A4F3E"/>
    <w:rsid w:val="002A77C8"/>
    <w:rsid w:val="002B0D24"/>
    <w:rsid w:val="002B21AB"/>
    <w:rsid w:val="002B4C9B"/>
    <w:rsid w:val="002B7612"/>
    <w:rsid w:val="002C0403"/>
    <w:rsid w:val="002C1178"/>
    <w:rsid w:val="002C2734"/>
    <w:rsid w:val="002C6E44"/>
    <w:rsid w:val="002D000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04C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5078"/>
    <w:rsid w:val="005E04EF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87"/>
    <w:rsid w:val="00676A7B"/>
    <w:rsid w:val="006816D4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7385"/>
    <w:rsid w:val="00787AC7"/>
    <w:rsid w:val="0079225E"/>
    <w:rsid w:val="00794BA0"/>
    <w:rsid w:val="00794E86"/>
    <w:rsid w:val="00795CC9"/>
    <w:rsid w:val="007A2F8A"/>
    <w:rsid w:val="007A517F"/>
    <w:rsid w:val="007A5880"/>
    <w:rsid w:val="007A6FB9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22E"/>
    <w:rsid w:val="008B399A"/>
    <w:rsid w:val="008B508D"/>
    <w:rsid w:val="008C2CFF"/>
    <w:rsid w:val="008C3581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C6017"/>
    <w:rsid w:val="009D02F9"/>
    <w:rsid w:val="009D0448"/>
    <w:rsid w:val="009D3341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EFE"/>
    <w:rsid w:val="00A3203C"/>
    <w:rsid w:val="00A328EE"/>
    <w:rsid w:val="00A33745"/>
    <w:rsid w:val="00A33CFF"/>
    <w:rsid w:val="00A352B1"/>
    <w:rsid w:val="00A35904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B9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7058"/>
    <w:rsid w:val="00AC789C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BED"/>
    <w:rsid w:val="00B65153"/>
    <w:rsid w:val="00B6548C"/>
    <w:rsid w:val="00B672E4"/>
    <w:rsid w:val="00B70A19"/>
    <w:rsid w:val="00B732EA"/>
    <w:rsid w:val="00B7459B"/>
    <w:rsid w:val="00B74C1E"/>
    <w:rsid w:val="00B74F62"/>
    <w:rsid w:val="00B775C5"/>
    <w:rsid w:val="00B809F8"/>
    <w:rsid w:val="00B8126A"/>
    <w:rsid w:val="00B82BB5"/>
    <w:rsid w:val="00B8395B"/>
    <w:rsid w:val="00B8672E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5AF4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6D04"/>
    <w:rsid w:val="00C50198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E72D1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C94"/>
    <w:rsid w:val="00D84EFC"/>
    <w:rsid w:val="00D85582"/>
    <w:rsid w:val="00D85878"/>
    <w:rsid w:val="00D85976"/>
    <w:rsid w:val="00D87486"/>
    <w:rsid w:val="00D901B1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E02308"/>
    <w:rsid w:val="00E05318"/>
    <w:rsid w:val="00E05762"/>
    <w:rsid w:val="00E057D1"/>
    <w:rsid w:val="00E05C3D"/>
    <w:rsid w:val="00E07222"/>
    <w:rsid w:val="00E0797E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104AB"/>
    <w:rsid w:val="00F125CA"/>
    <w:rsid w:val="00F15280"/>
    <w:rsid w:val="00F15C1E"/>
    <w:rsid w:val="00F15CEF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3D8D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C9F9-11B6-41A6-99D4-70ED5054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5</cp:revision>
  <cp:lastPrinted>2017-06-26T11:16:00Z</cp:lastPrinted>
  <dcterms:created xsi:type="dcterms:W3CDTF">2017-08-23T07:19:00Z</dcterms:created>
  <dcterms:modified xsi:type="dcterms:W3CDTF">2017-08-23T09:48:00Z</dcterms:modified>
</cp:coreProperties>
</file>