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0C0483" w:rsidP="00D0692E">
      <w:pPr>
        <w:ind w:right="-409"/>
        <w:jc w:val="both"/>
        <w:rPr>
          <w:rFonts w:ascii="Eras Bold ITC" w:hAnsi="Eras Bold ITC"/>
          <w:b/>
          <w:smallCaps/>
          <w:sz w:val="48"/>
          <w:szCs w:val="48"/>
          <w:lang w:val="en-US"/>
        </w:rPr>
      </w:pPr>
      <w:r>
        <w:rPr>
          <w:rFonts w:ascii="Eras Bold ITC" w:hAnsi="Eras Bold ITC"/>
          <w:b/>
          <w:smallCaps/>
          <w:sz w:val="48"/>
          <w:szCs w:val="48"/>
          <w:lang w:val="en-US"/>
        </w:rPr>
        <w:t xml:space="preserve">                                                                                                                                                                                                                                                                                                                                                                                                                                                                                                                                                                                                                             </w:t>
      </w:r>
      <w:r w:rsidR="00301673"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sidR="00301673">
        <w:rPr>
          <w:rFonts w:ascii="Eras Bold ITC" w:hAnsi="Eras Bold ITC"/>
          <w:b/>
          <w:smallCaps/>
          <w:sz w:val="48"/>
          <w:szCs w:val="48"/>
          <w:lang w:val="en-US"/>
        </w:rPr>
        <w:t>CLASSIFIER’</w:t>
      </w:r>
      <w:r w:rsidR="00301673"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301673" w:rsidRDefault="00301673" w:rsidP="00683A87">
      <w:pPr>
        <w:rPr>
          <w:b/>
          <w:lang w:val="en-US"/>
        </w:rPr>
      </w:pPr>
      <w:r w:rsidRPr="00683A87">
        <w:rPr>
          <w:b/>
          <w:lang w:val="en-US"/>
        </w:rPr>
        <w:t xml:space="preserve">TITLE: </w:t>
      </w:r>
      <w:r w:rsidR="00771582">
        <w:rPr>
          <w:b/>
          <w:lang w:val="en-US"/>
        </w:rPr>
        <w:tab/>
      </w:r>
      <w:r w:rsidR="0006121B" w:rsidRPr="0006121B">
        <w:rPr>
          <w:b/>
          <w:lang w:val="en-US"/>
        </w:rPr>
        <w:t>Eati</w:t>
      </w:r>
      <w:bookmarkStart w:id="0" w:name="_GoBack"/>
      <w:bookmarkEnd w:id="0"/>
      <w:r w:rsidR="0006121B" w:rsidRPr="0006121B">
        <w:rPr>
          <w:b/>
          <w:lang w:val="en-US"/>
        </w:rPr>
        <w:t>ng Out 2: Sloppy Seconds</w:t>
      </w:r>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2F59DA">
        <w:rPr>
          <w:b/>
          <w:lang w:val="en-US"/>
        </w:rPr>
        <w:t xml:space="preserve">Gay, </w:t>
      </w:r>
      <w:r w:rsidR="008D4B18">
        <w:rPr>
          <w:b/>
          <w:lang w:val="en-US"/>
        </w:rPr>
        <w:t xml:space="preserve">Bi-sexual, </w:t>
      </w:r>
      <w:r w:rsidR="008D4B18" w:rsidRPr="008D4B18">
        <w:rPr>
          <w:b/>
          <w:lang w:val="en-US"/>
        </w:rPr>
        <w:t>Comedy</w:t>
      </w:r>
    </w:p>
    <w:p w:rsidR="00301673" w:rsidRPr="00683A87" w:rsidRDefault="00301673" w:rsidP="00683A87">
      <w:pPr>
        <w:rPr>
          <w:b/>
          <w:lang w:val="en-US"/>
        </w:rPr>
      </w:pP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D770A0">
        <w:rPr>
          <w:b/>
          <w:lang w:val="en-US"/>
        </w:rPr>
        <w:tab/>
      </w:r>
      <w:r w:rsidR="00C6207F">
        <w:rPr>
          <w:b/>
          <w:lang w:val="en-US"/>
        </w:rPr>
        <w:t>18LNPS</w:t>
      </w:r>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D770A0">
        <w:rPr>
          <w:b/>
          <w:lang w:val="en-US"/>
        </w:rPr>
        <w:tab/>
      </w:r>
      <w:r w:rsidR="00366455">
        <w:rPr>
          <w:b/>
          <w:lang w:val="en-US"/>
        </w:rPr>
        <w:t>16SN</w:t>
      </w:r>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301673" w:rsidRPr="00683A87"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0F33C6" w:rsidRPr="000F33C6">
        <w:rPr>
          <w:b/>
          <w:lang w:val="en-US"/>
        </w:rPr>
        <w:t>Phillip J. Bartell</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t>English</w:t>
      </w:r>
    </w:p>
    <w:p w:rsidR="00D770A0" w:rsidRDefault="00D75A72" w:rsidP="00683A87">
      <w:pPr>
        <w:rPr>
          <w:b/>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0F33C6" w:rsidRPr="000F33C6">
        <w:rPr>
          <w:b/>
          <w:lang w:val="en-US"/>
        </w:rPr>
        <w:t xml:space="preserve">Jim </w:t>
      </w:r>
      <w:proofErr w:type="spellStart"/>
      <w:r w:rsidR="000F33C6" w:rsidRPr="000F33C6">
        <w:rPr>
          <w:b/>
          <w:lang w:val="en-US"/>
        </w:rPr>
        <w:t>Verraros</w:t>
      </w:r>
      <w:proofErr w:type="spellEnd"/>
      <w:r w:rsidR="000F33C6" w:rsidRPr="000F33C6">
        <w:rPr>
          <w:b/>
          <w:lang w:val="en-US"/>
        </w:rPr>
        <w:t>, Emily Brooke Hands</w:t>
      </w:r>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053E4E">
        <w:rPr>
          <w:b/>
          <w:lang w:val="en-US"/>
        </w:rPr>
        <w:tab/>
      </w:r>
      <w:r w:rsidR="000F33C6">
        <w:rPr>
          <w:b/>
          <w:lang w:val="en-US"/>
        </w:rPr>
        <w:t>81</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t>:</w:t>
      </w:r>
      <w:r>
        <w:rPr>
          <w:b/>
          <w:lang w:val="en-US"/>
        </w:rPr>
        <w:tab/>
      </w:r>
      <w:r w:rsidR="008D4B18">
        <w:rPr>
          <w:b/>
          <w:lang w:val="en-US"/>
        </w:rPr>
        <w:t>20</w:t>
      </w:r>
      <w:r w:rsidR="000F33C6">
        <w:rPr>
          <w:b/>
          <w:lang w:val="en-US"/>
        </w:rPr>
        <w:t>07</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D615C6" w:rsidRDefault="000F33C6" w:rsidP="008D4B18">
      <w:pPr>
        <w:rPr>
          <w:sz w:val="20"/>
          <w:lang w:val="en-US"/>
        </w:rPr>
      </w:pPr>
      <w:r w:rsidRPr="000F33C6">
        <w:rPr>
          <w:sz w:val="20"/>
          <w:lang w:val="en-US"/>
        </w:rPr>
        <w:t xml:space="preserve">How far would you go to get the person of your dreams? </w:t>
      </w:r>
    </w:p>
    <w:p w:rsidR="00D615C6" w:rsidRDefault="000F33C6" w:rsidP="008D4B18">
      <w:pPr>
        <w:rPr>
          <w:sz w:val="20"/>
          <w:lang w:val="en-US"/>
        </w:rPr>
      </w:pPr>
      <w:r w:rsidRPr="000F33C6">
        <w:rPr>
          <w:sz w:val="20"/>
          <w:lang w:val="en-US"/>
        </w:rPr>
        <w:t xml:space="preserve">In the first Eating Out, Kyle (Jim </w:t>
      </w:r>
      <w:proofErr w:type="spellStart"/>
      <w:r w:rsidRPr="000F33C6">
        <w:rPr>
          <w:sz w:val="20"/>
          <w:lang w:val="en-US"/>
        </w:rPr>
        <w:t>Verraros</w:t>
      </w:r>
      <w:proofErr w:type="spellEnd"/>
      <w:r w:rsidRPr="000F33C6">
        <w:rPr>
          <w:sz w:val="20"/>
          <w:lang w:val="en-US"/>
        </w:rPr>
        <w:t xml:space="preserve">) convinced his straight roommate to pretend to be gay in order to get the girl. </w:t>
      </w:r>
    </w:p>
    <w:p w:rsidR="00D615C6" w:rsidRDefault="000F33C6" w:rsidP="008D4B18">
      <w:pPr>
        <w:rPr>
          <w:sz w:val="20"/>
          <w:lang w:val="en-US"/>
        </w:rPr>
      </w:pPr>
      <w:r w:rsidRPr="000F33C6">
        <w:rPr>
          <w:sz w:val="20"/>
          <w:lang w:val="en-US"/>
        </w:rPr>
        <w:t xml:space="preserve">Now, with the help of Gwen (Emily Brooke Hands) and Tiffani (Rebekah </w:t>
      </w:r>
      <w:proofErr w:type="spellStart"/>
      <w:r w:rsidRPr="000F33C6">
        <w:rPr>
          <w:sz w:val="20"/>
          <w:lang w:val="en-US"/>
        </w:rPr>
        <w:t>Kochan</w:t>
      </w:r>
      <w:proofErr w:type="spellEnd"/>
      <w:r w:rsidRPr="000F33C6">
        <w:rPr>
          <w:sz w:val="20"/>
          <w:lang w:val="en-US"/>
        </w:rPr>
        <w:t xml:space="preserve">), Kyle pretends to be heterosexual in order to land Troy (Marco Dapper), the new guy (and nude model) who's turning the heads of both men and women. He soon finds himself joining the campus ex-gay support group and nabbing a girlfriend (Tiffany)! </w:t>
      </w:r>
    </w:p>
    <w:p w:rsidR="00D615C6" w:rsidRDefault="000F33C6" w:rsidP="008D4B18">
      <w:pPr>
        <w:rPr>
          <w:sz w:val="20"/>
          <w:lang w:val="en-US"/>
        </w:rPr>
      </w:pPr>
      <w:r w:rsidRPr="000F33C6">
        <w:rPr>
          <w:sz w:val="20"/>
          <w:lang w:val="en-US"/>
        </w:rPr>
        <w:t xml:space="preserve">Kyle's ex-boyfriend Marc (Brett </w:t>
      </w:r>
      <w:proofErr w:type="spellStart"/>
      <w:r w:rsidRPr="000F33C6">
        <w:rPr>
          <w:sz w:val="20"/>
          <w:lang w:val="en-US"/>
        </w:rPr>
        <w:t>Chukerman</w:t>
      </w:r>
      <w:proofErr w:type="spellEnd"/>
      <w:r w:rsidRPr="000F33C6">
        <w:rPr>
          <w:sz w:val="20"/>
          <w:lang w:val="en-US"/>
        </w:rPr>
        <w:t>) is horrified at the plan and decides to pursue the conf</w:t>
      </w:r>
      <w:r w:rsidR="00D615C6">
        <w:rPr>
          <w:sz w:val="20"/>
          <w:lang w:val="en-US"/>
        </w:rPr>
        <w:t>used Troy with his own tactic</w:t>
      </w:r>
      <w:proofErr w:type="gramStart"/>
      <w:r w:rsidR="00D615C6">
        <w:rPr>
          <w:sz w:val="20"/>
          <w:lang w:val="en-US"/>
        </w:rPr>
        <w:t xml:space="preserve">, </w:t>
      </w:r>
      <w:r w:rsidRPr="000F33C6">
        <w:rPr>
          <w:sz w:val="20"/>
          <w:lang w:val="en-US"/>
        </w:rPr>
        <w:t xml:space="preserve"> being</w:t>
      </w:r>
      <w:proofErr w:type="gramEnd"/>
      <w:r w:rsidRPr="000F33C6">
        <w:rPr>
          <w:sz w:val="20"/>
          <w:lang w:val="en-US"/>
        </w:rPr>
        <w:t xml:space="preserve"> his "out" gay self. </w:t>
      </w:r>
    </w:p>
    <w:p w:rsidR="008D4B18" w:rsidRPr="000F33C6" w:rsidRDefault="000F33C6" w:rsidP="008D4B18">
      <w:pPr>
        <w:rPr>
          <w:sz w:val="20"/>
          <w:lang w:val="en-US"/>
        </w:rPr>
      </w:pPr>
      <w:r w:rsidRPr="000F33C6">
        <w:rPr>
          <w:sz w:val="20"/>
          <w:lang w:val="en-US"/>
        </w:rPr>
        <w:t xml:space="preserve">Who will win Troy first? In the boy eat boy, boy eat girl, bisexual mystique of Eating </w:t>
      </w:r>
      <w:proofErr w:type="gramStart"/>
      <w:r w:rsidRPr="000F33C6">
        <w:rPr>
          <w:sz w:val="20"/>
          <w:lang w:val="en-US"/>
        </w:rPr>
        <w:t>Out</w:t>
      </w:r>
      <w:proofErr w:type="gramEnd"/>
      <w:r w:rsidRPr="000F33C6">
        <w:rPr>
          <w:sz w:val="20"/>
          <w:lang w:val="en-US"/>
        </w:rPr>
        <w:t xml:space="preserve"> 2, the stakes are raised, sexual boundaries are obliterated, and the answer is never what you might expect!</w:t>
      </w:r>
    </w:p>
    <w:p w:rsidR="000F33C6" w:rsidRDefault="000F33C6" w:rsidP="00683A87">
      <w:pPr>
        <w:rPr>
          <w:b/>
          <w:lang w:val="en-US"/>
        </w:rPr>
      </w:pPr>
    </w:p>
    <w:p w:rsidR="00683A87" w:rsidRPr="00683A87" w:rsidRDefault="00683A87" w:rsidP="00683A87">
      <w:pPr>
        <w:rPr>
          <w:b/>
          <w:lang w:val="en-US"/>
        </w:rPr>
      </w:pPr>
      <w:r w:rsidRPr="00683A87">
        <w:rPr>
          <w:b/>
          <w:lang w:val="en-US"/>
        </w:rPr>
        <w:t>Classifiable Elements</w:t>
      </w:r>
    </w:p>
    <w:p w:rsidR="00683A87" w:rsidRDefault="00D16DC1" w:rsidP="00683A87">
      <w:pPr>
        <w:rPr>
          <w:rFonts w:cs="Arial"/>
          <w:b/>
          <w:bCs/>
          <w:color w:val="000000"/>
          <w:sz w:val="18"/>
          <w:szCs w:val="18"/>
          <w:lang w:val="en-US" w:eastAsia="en-ZA"/>
        </w:rPr>
      </w:pPr>
      <w:r w:rsidRPr="00C75B15">
        <w:rPr>
          <w:rFonts w:cs="Arial"/>
          <w:b/>
          <w:bCs/>
          <w:color w:val="000000"/>
          <w:sz w:val="18"/>
          <w:szCs w:val="18"/>
          <w:lang w:val="en-US" w:eastAsia="en-ZA"/>
        </w:rPr>
        <w:t>Substance Abuse</w:t>
      </w:r>
      <w:r>
        <w:rPr>
          <w:rFonts w:cs="Arial"/>
          <w:b/>
          <w:bCs/>
          <w:color w:val="000000"/>
          <w:sz w:val="18"/>
          <w:szCs w:val="18"/>
          <w:lang w:val="en-US" w:eastAsia="en-ZA"/>
        </w:rPr>
        <w:t xml:space="preserve"> </w:t>
      </w:r>
      <w:r>
        <w:rPr>
          <w:rFonts w:cs="Arial"/>
          <w:b/>
          <w:bCs/>
          <w:color w:val="000000"/>
          <w:sz w:val="18"/>
          <w:szCs w:val="18"/>
          <w:lang w:val="en-US" w:eastAsia="en-ZA"/>
        </w:rPr>
        <w:tab/>
        <w:t xml:space="preserve"> </w:t>
      </w:r>
      <w:r w:rsidR="00675A12" w:rsidRPr="00662EF6">
        <w:rPr>
          <w:rFonts w:cs="Arial"/>
          <w:b/>
          <w:bCs/>
          <w:color w:val="000000"/>
          <w:sz w:val="18"/>
          <w:szCs w:val="18"/>
          <w:lang w:val="en-US" w:eastAsia="en-ZA"/>
        </w:rPr>
        <w:tab/>
      </w:r>
      <w:hyperlink r:id="rId7" w:history="1">
        <w:r w:rsidR="00662EF6" w:rsidRPr="00662EF6">
          <w:rPr>
            <w:rFonts w:cs="Arial"/>
            <w:sz w:val="18"/>
            <w:szCs w:val="18"/>
          </w:rPr>
          <w:t xml:space="preserve">Marijuana Cigarette </w:t>
        </w:r>
      </w:hyperlink>
    </w:p>
    <w:p w:rsidR="00D16DC1" w:rsidRDefault="00D16DC1" w:rsidP="00683A87">
      <w:pPr>
        <w:rPr>
          <w:rFonts w:cs="Arial"/>
          <w:b/>
          <w:bCs/>
          <w:color w:val="000000"/>
          <w:sz w:val="18"/>
          <w:szCs w:val="18"/>
          <w:lang w:val="en-US" w:eastAsia="en-ZA"/>
        </w:rPr>
      </w:pPr>
      <w:r>
        <w:rPr>
          <w:rFonts w:cs="Arial"/>
          <w:b/>
          <w:bCs/>
          <w:color w:val="000000"/>
          <w:sz w:val="18"/>
          <w:szCs w:val="18"/>
          <w:lang w:val="en-US" w:eastAsia="en-ZA"/>
        </w:rPr>
        <w:t>Language</w:t>
      </w:r>
      <w:r>
        <w:rPr>
          <w:rFonts w:cs="Arial"/>
          <w:b/>
          <w:bCs/>
          <w:color w:val="000000"/>
          <w:sz w:val="18"/>
          <w:szCs w:val="18"/>
          <w:lang w:val="en-US" w:eastAsia="en-ZA"/>
        </w:rPr>
        <w:tab/>
      </w:r>
      <w:r w:rsidR="00E8711D">
        <w:rPr>
          <w:rFonts w:cs="Arial"/>
          <w:b/>
          <w:bCs/>
          <w:color w:val="000000"/>
          <w:sz w:val="18"/>
          <w:szCs w:val="18"/>
          <w:lang w:val="en-US" w:eastAsia="en-ZA"/>
        </w:rPr>
        <w:tab/>
      </w:r>
      <w:r w:rsidR="00E8711D">
        <w:rPr>
          <w:rFonts w:cs="Arial"/>
          <w:b/>
          <w:bCs/>
          <w:color w:val="000000"/>
          <w:sz w:val="18"/>
          <w:szCs w:val="18"/>
          <w:lang w:val="en-US" w:eastAsia="en-ZA"/>
        </w:rPr>
        <w:tab/>
      </w:r>
      <w:r w:rsidR="00076855">
        <w:rPr>
          <w:rFonts w:cs="Arial"/>
          <w:bCs/>
          <w:color w:val="000000"/>
          <w:sz w:val="18"/>
          <w:szCs w:val="18"/>
          <w:lang w:val="en-US" w:eastAsia="en-ZA"/>
        </w:rPr>
        <w:t>S</w:t>
      </w:r>
      <w:r w:rsidR="00076855" w:rsidRPr="00076855">
        <w:rPr>
          <w:rFonts w:cs="Arial"/>
          <w:bCs/>
          <w:color w:val="000000"/>
          <w:sz w:val="18"/>
          <w:szCs w:val="18"/>
          <w:lang w:val="en-US" w:eastAsia="en-ZA"/>
        </w:rPr>
        <w:t xml:space="preserve">wearing </w:t>
      </w:r>
      <w:r w:rsidR="00076855">
        <w:rPr>
          <w:rFonts w:cs="Arial"/>
          <w:bCs/>
          <w:color w:val="000000"/>
          <w:sz w:val="18"/>
          <w:szCs w:val="18"/>
          <w:lang w:val="en-US" w:eastAsia="en-ZA"/>
        </w:rPr>
        <w:t>t</w:t>
      </w:r>
      <w:r w:rsidR="00076855" w:rsidRPr="00076855">
        <w:rPr>
          <w:rFonts w:cs="Arial"/>
          <w:bCs/>
          <w:color w:val="000000"/>
          <w:sz w:val="18"/>
          <w:szCs w:val="18"/>
          <w:lang w:val="en-US" w:eastAsia="en-ZA"/>
        </w:rPr>
        <w:t>hroughout movie</w:t>
      </w:r>
    </w:p>
    <w:p w:rsidR="004443DD" w:rsidRDefault="004443DD" w:rsidP="000E3E3B">
      <w:pPr>
        <w:ind w:left="2880" w:hanging="2880"/>
        <w:rPr>
          <w:rFonts w:cs="Arial"/>
          <w:b/>
          <w:bCs/>
          <w:color w:val="000000"/>
          <w:sz w:val="18"/>
          <w:szCs w:val="18"/>
          <w:lang w:val="en-US" w:eastAsia="en-ZA"/>
        </w:rPr>
      </w:pPr>
      <w:r w:rsidRPr="00C75B15">
        <w:rPr>
          <w:rFonts w:cs="Arial"/>
          <w:b/>
          <w:bCs/>
          <w:color w:val="000000"/>
          <w:sz w:val="18"/>
          <w:szCs w:val="18"/>
          <w:lang w:val="en-US" w:eastAsia="en-ZA"/>
        </w:rPr>
        <w:t>Sexually related activity</w:t>
      </w:r>
      <w:r w:rsidR="00CF0641">
        <w:rPr>
          <w:rFonts w:cs="Arial"/>
          <w:b/>
          <w:bCs/>
          <w:color w:val="000000"/>
          <w:sz w:val="18"/>
          <w:szCs w:val="18"/>
          <w:lang w:val="en-US" w:eastAsia="en-ZA"/>
        </w:rPr>
        <w:tab/>
      </w:r>
      <w:r w:rsidR="00CF0641" w:rsidRPr="00CF0641">
        <w:rPr>
          <w:rFonts w:cs="Arial"/>
          <w:bCs/>
          <w:color w:val="000000"/>
          <w:sz w:val="18"/>
          <w:szCs w:val="18"/>
          <w:lang w:val="en-US" w:eastAsia="en-ZA"/>
        </w:rPr>
        <w:t>Sex scenes throughout movie</w:t>
      </w:r>
      <w:r w:rsidR="00F71639">
        <w:rPr>
          <w:rFonts w:cs="Arial"/>
          <w:bCs/>
          <w:color w:val="000000"/>
          <w:sz w:val="18"/>
          <w:szCs w:val="18"/>
          <w:lang w:val="en-US" w:eastAsia="en-ZA"/>
        </w:rPr>
        <w:t xml:space="preserve">, </w:t>
      </w:r>
      <w:r w:rsidR="00F714EC">
        <w:rPr>
          <w:rFonts w:cs="Arial"/>
          <w:bCs/>
          <w:color w:val="000000"/>
          <w:sz w:val="18"/>
          <w:szCs w:val="18"/>
          <w:lang w:val="en-US" w:eastAsia="en-ZA"/>
        </w:rPr>
        <w:t xml:space="preserve">explicit </w:t>
      </w:r>
      <w:r w:rsidR="00F71639">
        <w:rPr>
          <w:rFonts w:cs="Arial"/>
          <w:bCs/>
          <w:color w:val="000000"/>
          <w:sz w:val="18"/>
          <w:szCs w:val="18"/>
          <w:lang w:val="en-US" w:eastAsia="en-ZA"/>
        </w:rPr>
        <w:t xml:space="preserve">sex </w:t>
      </w:r>
      <w:r w:rsidR="00577CE2">
        <w:rPr>
          <w:rFonts w:cs="Arial"/>
          <w:bCs/>
          <w:color w:val="000000"/>
          <w:sz w:val="18"/>
          <w:szCs w:val="18"/>
          <w:lang w:val="en-US" w:eastAsia="en-ZA"/>
        </w:rPr>
        <w:t>conversation</w:t>
      </w:r>
      <w:r w:rsidR="00E94FFB">
        <w:rPr>
          <w:rFonts w:cs="Arial"/>
          <w:bCs/>
          <w:color w:val="000000"/>
          <w:sz w:val="18"/>
          <w:szCs w:val="18"/>
          <w:lang w:val="en-US" w:eastAsia="en-ZA"/>
        </w:rPr>
        <w:t>, 2 male characters sexually lick each other’s</w:t>
      </w:r>
      <w:r w:rsidR="00C6207F">
        <w:rPr>
          <w:rFonts w:cs="Arial"/>
          <w:bCs/>
          <w:color w:val="000000"/>
          <w:sz w:val="18"/>
          <w:szCs w:val="18"/>
          <w:lang w:val="en-US" w:eastAsia="en-ZA"/>
        </w:rPr>
        <w:t xml:space="preserve"> fingers, implied son ejaculates on mother.</w:t>
      </w:r>
      <w:r>
        <w:rPr>
          <w:rFonts w:cs="Arial"/>
          <w:b/>
          <w:bCs/>
          <w:color w:val="000000"/>
          <w:sz w:val="18"/>
          <w:szCs w:val="18"/>
          <w:lang w:val="en-US" w:eastAsia="en-ZA"/>
        </w:rPr>
        <w:tab/>
      </w:r>
    </w:p>
    <w:p w:rsidR="008B44BA" w:rsidRDefault="00826039" w:rsidP="00683A87">
      <w:pPr>
        <w:rPr>
          <w:rFonts w:cs="Arial"/>
          <w:b/>
          <w:bCs/>
          <w:color w:val="000000"/>
          <w:sz w:val="18"/>
          <w:szCs w:val="18"/>
          <w:lang w:val="en-US" w:eastAsia="en-ZA"/>
        </w:rPr>
      </w:pPr>
      <w:r w:rsidRPr="00826039">
        <w:rPr>
          <w:rFonts w:cs="Arial"/>
          <w:b/>
          <w:bCs/>
          <w:color w:val="000000"/>
          <w:sz w:val="18"/>
          <w:szCs w:val="18"/>
          <w:lang w:val="en-US" w:eastAsia="en-ZA"/>
        </w:rPr>
        <w:t>Nudity</w:t>
      </w:r>
      <w:r>
        <w:rPr>
          <w:rFonts w:cs="Arial"/>
          <w:b/>
          <w:bCs/>
          <w:color w:val="000000"/>
          <w:sz w:val="18"/>
          <w:szCs w:val="18"/>
          <w:lang w:val="en-US" w:eastAsia="en-ZA"/>
        </w:rPr>
        <w:tab/>
      </w:r>
      <w:r>
        <w:rPr>
          <w:rFonts w:cs="Arial"/>
          <w:b/>
          <w:bCs/>
          <w:color w:val="000000"/>
          <w:sz w:val="18"/>
          <w:szCs w:val="18"/>
          <w:lang w:val="en-US" w:eastAsia="en-ZA"/>
        </w:rPr>
        <w:tab/>
      </w:r>
      <w:r w:rsidR="00B35B80">
        <w:rPr>
          <w:rFonts w:cs="Arial"/>
          <w:b/>
          <w:bCs/>
          <w:color w:val="000000"/>
          <w:sz w:val="18"/>
          <w:szCs w:val="18"/>
          <w:lang w:val="en-US" w:eastAsia="en-ZA"/>
        </w:rPr>
        <w:tab/>
      </w:r>
      <w:r w:rsidR="00B35B80">
        <w:rPr>
          <w:rFonts w:cs="Arial"/>
          <w:b/>
          <w:bCs/>
          <w:color w:val="000000"/>
          <w:sz w:val="18"/>
          <w:szCs w:val="18"/>
          <w:lang w:val="en-US" w:eastAsia="en-ZA"/>
        </w:rPr>
        <w:tab/>
      </w:r>
      <w:r w:rsidR="00B35B80" w:rsidRPr="00B35B80">
        <w:rPr>
          <w:rFonts w:cs="Arial"/>
          <w:bCs/>
          <w:color w:val="000000"/>
          <w:sz w:val="18"/>
          <w:szCs w:val="18"/>
          <w:lang w:val="en-US" w:eastAsia="en-ZA"/>
        </w:rPr>
        <w:t>Penis</w:t>
      </w:r>
      <w:r w:rsidR="00B35B80">
        <w:rPr>
          <w:rFonts w:cs="Arial"/>
          <w:b/>
          <w:bCs/>
          <w:color w:val="000000"/>
          <w:sz w:val="18"/>
          <w:szCs w:val="18"/>
          <w:lang w:val="en-US" w:eastAsia="en-ZA"/>
        </w:rPr>
        <w:t xml:space="preserve"> </w:t>
      </w:r>
    </w:p>
    <w:p w:rsidR="00826039" w:rsidRPr="008B44BA" w:rsidRDefault="008B44BA" w:rsidP="00683A87">
      <w:pPr>
        <w:rPr>
          <w:rFonts w:cs="Arial"/>
          <w:bCs/>
          <w:color w:val="000000"/>
          <w:sz w:val="18"/>
          <w:szCs w:val="18"/>
          <w:lang w:val="en-US" w:eastAsia="en-ZA"/>
        </w:rPr>
      </w:pPr>
      <w:r w:rsidRPr="00C75B15">
        <w:rPr>
          <w:rFonts w:cs="Arial"/>
          <w:b/>
          <w:bCs/>
          <w:color w:val="000000"/>
          <w:sz w:val="18"/>
          <w:szCs w:val="18"/>
          <w:lang w:val="en-US" w:eastAsia="en-ZA"/>
        </w:rPr>
        <w:t>Prejudice</w:t>
      </w:r>
      <w:r w:rsidR="00826039">
        <w:rPr>
          <w:rFonts w:cs="Arial"/>
          <w:b/>
          <w:bCs/>
          <w:color w:val="000000"/>
          <w:sz w:val="18"/>
          <w:szCs w:val="18"/>
          <w:lang w:val="en-US" w:eastAsia="en-ZA"/>
        </w:rPr>
        <w:tab/>
      </w:r>
      <w:r w:rsidR="00826039">
        <w:rPr>
          <w:rFonts w:cs="Arial"/>
          <w:b/>
          <w:bCs/>
          <w:color w:val="000000"/>
          <w:sz w:val="18"/>
          <w:szCs w:val="18"/>
          <w:lang w:val="en-US" w:eastAsia="en-ZA"/>
        </w:rPr>
        <w:tab/>
      </w:r>
      <w:r>
        <w:rPr>
          <w:rFonts w:cs="Arial"/>
          <w:b/>
          <w:bCs/>
          <w:color w:val="000000"/>
          <w:sz w:val="18"/>
          <w:szCs w:val="18"/>
          <w:lang w:val="en-US" w:eastAsia="en-ZA"/>
        </w:rPr>
        <w:tab/>
      </w:r>
      <w:r w:rsidRPr="008B44BA">
        <w:rPr>
          <w:rFonts w:cs="Arial"/>
          <w:bCs/>
          <w:color w:val="000000"/>
          <w:sz w:val="18"/>
          <w:szCs w:val="18"/>
          <w:lang w:val="en-US" w:eastAsia="en-ZA"/>
        </w:rPr>
        <w:t xml:space="preserve">Petition to stop </w:t>
      </w:r>
      <w:r w:rsidR="00334021">
        <w:rPr>
          <w:rFonts w:cs="Arial"/>
          <w:bCs/>
          <w:color w:val="000000"/>
          <w:sz w:val="18"/>
          <w:szCs w:val="18"/>
          <w:lang w:val="en-US" w:eastAsia="en-ZA"/>
        </w:rPr>
        <w:t xml:space="preserve">homosexuality, defamatory use of the word </w:t>
      </w:r>
      <w:r w:rsidRPr="008B44BA">
        <w:rPr>
          <w:rFonts w:cs="Arial"/>
          <w:bCs/>
          <w:color w:val="000000"/>
          <w:sz w:val="18"/>
          <w:szCs w:val="18"/>
          <w:lang w:val="en-US" w:eastAsia="en-ZA"/>
        </w:rPr>
        <w:t>“</w:t>
      </w:r>
      <w:proofErr w:type="spellStart"/>
      <w:r w:rsidRPr="008B44BA">
        <w:rPr>
          <w:rFonts w:cs="Arial"/>
          <w:bCs/>
          <w:color w:val="000000"/>
          <w:sz w:val="18"/>
          <w:szCs w:val="18"/>
          <w:lang w:val="en-US" w:eastAsia="en-ZA"/>
        </w:rPr>
        <w:t>fagottory</w:t>
      </w:r>
      <w:proofErr w:type="spellEnd"/>
      <w:r w:rsidRPr="008B44BA">
        <w:rPr>
          <w:rFonts w:cs="Arial"/>
          <w:bCs/>
          <w:color w:val="000000"/>
          <w:sz w:val="18"/>
          <w:szCs w:val="18"/>
          <w:lang w:val="en-US" w:eastAsia="en-ZA"/>
        </w:rPr>
        <w:t>”</w:t>
      </w:r>
    </w:p>
    <w:p w:rsidR="00D16DC1" w:rsidRPr="00683A87" w:rsidRDefault="00D16DC1" w:rsidP="00683A87">
      <w:pPr>
        <w:rPr>
          <w:b/>
          <w:lang w:val="en-US"/>
        </w:rPr>
      </w:pPr>
      <w:r>
        <w:rPr>
          <w:rFonts w:cs="Arial"/>
          <w:b/>
          <w:bCs/>
          <w:color w:val="000000"/>
          <w:sz w:val="18"/>
          <w:szCs w:val="18"/>
          <w:lang w:val="en-US" w:eastAsia="en-ZA"/>
        </w:rPr>
        <w:tab/>
      </w:r>
    </w:p>
    <w:p w:rsidR="00683A87" w:rsidRPr="00683A87" w:rsidRDefault="00683A87" w:rsidP="00683A87">
      <w:pPr>
        <w:rPr>
          <w:b/>
          <w:lang w:val="en-US"/>
        </w:rPr>
      </w:pPr>
    </w:p>
    <w:p w:rsidR="00683A87" w:rsidRPr="00683A87" w:rsidRDefault="00683A87" w:rsidP="00683A87">
      <w:pPr>
        <w:rPr>
          <w:b/>
          <w:lang w:val="en-US"/>
        </w:rPr>
      </w:pPr>
      <w:r w:rsidRPr="00683A87">
        <w:rPr>
          <w:b/>
          <w:lang w:val="en-US"/>
        </w:rPr>
        <w:t>Cumulative Impact (element, sound, lighting, techniques)</w:t>
      </w:r>
    </w:p>
    <w:p w:rsidR="00D75A72" w:rsidRPr="00D75A72" w:rsidRDefault="00D75A72">
      <w:pPr>
        <w:rPr>
          <w:rFonts w:asciiTheme="minorHAnsi" w:hAnsiTheme="minorHAnsi"/>
          <w:b/>
          <w:smallCaps/>
          <w:szCs w:val="24"/>
          <w:lang w:val="en-US"/>
        </w:rPr>
      </w:pPr>
      <w:r w:rsidRPr="00D75A72">
        <w:rPr>
          <w:rFonts w:asciiTheme="minorHAnsi" w:hAnsiTheme="minorHAnsi"/>
          <w:b/>
          <w:smallCaps/>
          <w:szCs w:val="24"/>
          <w:lang w:val="en-US"/>
        </w:rPr>
        <w:br w:type="page"/>
      </w:r>
    </w:p>
    <w:p w:rsidR="00782299" w:rsidRPr="00683A87" w:rsidRDefault="00782299" w:rsidP="00683A87">
      <w:pPr>
        <w:rPr>
          <w:b/>
          <w:lang w:val="en-US"/>
        </w:rPr>
      </w:pPr>
      <w:r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DA659A"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DA659A"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8B44BA"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F0641"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800" w:type="dxa"/>
            <w:tcBorders>
              <w:top w:val="dotted" w:sz="4" w:space="0" w:color="auto"/>
              <w:left w:val="dotted" w:sz="4" w:space="0" w:color="auto"/>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DA659A" w:rsidP="00D16DC1">
            <w:pPr>
              <w:jc w:val="center"/>
              <w:rPr>
                <w:rFonts w:cs="Arial"/>
                <w:b/>
                <w:bCs/>
                <w:color w:val="000000"/>
                <w:sz w:val="18"/>
                <w:szCs w:val="18"/>
                <w:lang w:eastAsia="en-ZA"/>
              </w:rPr>
            </w:pPr>
            <w:r>
              <w:rPr>
                <w:rFonts w:cs="Arial"/>
                <w:b/>
                <w:bCs/>
                <w:color w:val="000000"/>
                <w:sz w:val="18"/>
                <w:szCs w:val="18"/>
                <w:lang w:eastAsia="en-ZA"/>
              </w:rPr>
              <w:t>13</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80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C75B15" w:rsidRPr="00D75A72" w:rsidRDefault="00C75B15" w:rsidP="00C75B15">
      <w:pPr>
        <w:rPr>
          <w:rFonts w:asciiTheme="minorHAnsi" w:hAnsiTheme="minorHAnsi"/>
          <w:b/>
          <w:smallCaps/>
          <w:szCs w:val="24"/>
          <w:lang w:val="en-US"/>
        </w:rPr>
      </w:pPr>
    </w:p>
    <w:p w:rsidR="00301673" w:rsidRPr="00D75A72" w:rsidRDefault="00301673" w:rsidP="00301673">
      <w:pPr>
        <w:ind w:right="-409"/>
        <w:jc w:val="both"/>
        <w:rPr>
          <w:rFonts w:asciiTheme="minorHAnsi" w:hAnsiTheme="minorHAnsi"/>
          <w:b/>
          <w:smallCaps/>
          <w:szCs w:val="24"/>
          <w:lang w:val="en-US"/>
        </w:rPr>
      </w:pPr>
    </w:p>
    <w:sectPr w:rsidR="00301673" w:rsidRPr="00D75A72" w:rsidSect="00C03A2E">
      <w:headerReference w:type="default" r:id="rId8"/>
      <w:footerReference w:type="default" r:id="rId9"/>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4CC" w:rsidRDefault="009A74CC" w:rsidP="00301673">
      <w:r>
        <w:separator/>
      </w:r>
    </w:p>
  </w:endnote>
  <w:endnote w:type="continuationSeparator" w:id="0">
    <w:p w:rsidR="009A74CC" w:rsidRDefault="009A74CC"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C378DF">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4CC" w:rsidRDefault="009A74CC" w:rsidP="00301673">
      <w:r>
        <w:separator/>
      </w:r>
    </w:p>
  </w:footnote>
  <w:footnote w:type="continuationSeparator" w:id="0">
    <w:p w:rsidR="009A74CC" w:rsidRDefault="009A74CC"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23796"/>
    <w:rsid w:val="00030AC7"/>
    <w:rsid w:val="00053E4E"/>
    <w:rsid w:val="0006121B"/>
    <w:rsid w:val="00076855"/>
    <w:rsid w:val="00091F62"/>
    <w:rsid w:val="000C0483"/>
    <w:rsid w:val="000E3E3B"/>
    <w:rsid w:val="000F33C6"/>
    <w:rsid w:val="00115EFE"/>
    <w:rsid w:val="0013519F"/>
    <w:rsid w:val="00190C6D"/>
    <w:rsid w:val="00196797"/>
    <w:rsid w:val="001C57DD"/>
    <w:rsid w:val="001D2DB6"/>
    <w:rsid w:val="00207A00"/>
    <w:rsid w:val="00255CEB"/>
    <w:rsid w:val="00287FF9"/>
    <w:rsid w:val="002A31F0"/>
    <w:rsid w:val="002A4F3E"/>
    <w:rsid w:val="002B0D24"/>
    <w:rsid w:val="002C6E44"/>
    <w:rsid w:val="002E03F1"/>
    <w:rsid w:val="002F59DA"/>
    <w:rsid w:val="00301673"/>
    <w:rsid w:val="003301D4"/>
    <w:rsid w:val="00334021"/>
    <w:rsid w:val="00341370"/>
    <w:rsid w:val="00345EC6"/>
    <w:rsid w:val="00366455"/>
    <w:rsid w:val="004314C9"/>
    <w:rsid w:val="004443DD"/>
    <w:rsid w:val="0045591A"/>
    <w:rsid w:val="00492AB1"/>
    <w:rsid w:val="004B2D3C"/>
    <w:rsid w:val="004B36DD"/>
    <w:rsid w:val="004D7212"/>
    <w:rsid w:val="004F09CB"/>
    <w:rsid w:val="0053648A"/>
    <w:rsid w:val="00541D1D"/>
    <w:rsid w:val="005429C7"/>
    <w:rsid w:val="0055522D"/>
    <w:rsid w:val="00577CE2"/>
    <w:rsid w:val="00585A83"/>
    <w:rsid w:val="005A4C5A"/>
    <w:rsid w:val="00602BB0"/>
    <w:rsid w:val="00662EF6"/>
    <w:rsid w:val="00663316"/>
    <w:rsid w:val="00675A12"/>
    <w:rsid w:val="00683A87"/>
    <w:rsid w:val="006E34CF"/>
    <w:rsid w:val="006F6DE9"/>
    <w:rsid w:val="007112A8"/>
    <w:rsid w:val="00745513"/>
    <w:rsid w:val="00771582"/>
    <w:rsid w:val="00782299"/>
    <w:rsid w:val="007C6CF7"/>
    <w:rsid w:val="007D37EE"/>
    <w:rsid w:val="007E2E85"/>
    <w:rsid w:val="00811865"/>
    <w:rsid w:val="00813085"/>
    <w:rsid w:val="00826039"/>
    <w:rsid w:val="00826B7D"/>
    <w:rsid w:val="00834067"/>
    <w:rsid w:val="00852844"/>
    <w:rsid w:val="00855280"/>
    <w:rsid w:val="0086230F"/>
    <w:rsid w:val="00896822"/>
    <w:rsid w:val="008A6A35"/>
    <w:rsid w:val="008B44BA"/>
    <w:rsid w:val="008D4B18"/>
    <w:rsid w:val="0090249B"/>
    <w:rsid w:val="00946285"/>
    <w:rsid w:val="00965DBE"/>
    <w:rsid w:val="00980C39"/>
    <w:rsid w:val="009A1D83"/>
    <w:rsid w:val="009A4B33"/>
    <w:rsid w:val="009A74CC"/>
    <w:rsid w:val="009B04C8"/>
    <w:rsid w:val="009B3651"/>
    <w:rsid w:val="009C6E7B"/>
    <w:rsid w:val="009D3918"/>
    <w:rsid w:val="009F098B"/>
    <w:rsid w:val="009F61E8"/>
    <w:rsid w:val="00A453B3"/>
    <w:rsid w:val="00A47DE4"/>
    <w:rsid w:val="00A50048"/>
    <w:rsid w:val="00A84956"/>
    <w:rsid w:val="00A92CA2"/>
    <w:rsid w:val="00AD2B75"/>
    <w:rsid w:val="00AE2E10"/>
    <w:rsid w:val="00B35B80"/>
    <w:rsid w:val="00B40337"/>
    <w:rsid w:val="00B5062B"/>
    <w:rsid w:val="00BA3306"/>
    <w:rsid w:val="00BC0549"/>
    <w:rsid w:val="00BC2DBD"/>
    <w:rsid w:val="00C03A2E"/>
    <w:rsid w:val="00C07D90"/>
    <w:rsid w:val="00C378DF"/>
    <w:rsid w:val="00C41B7D"/>
    <w:rsid w:val="00C524CA"/>
    <w:rsid w:val="00C6207F"/>
    <w:rsid w:val="00C75B15"/>
    <w:rsid w:val="00C835AE"/>
    <w:rsid w:val="00C94968"/>
    <w:rsid w:val="00CF0641"/>
    <w:rsid w:val="00CF7F94"/>
    <w:rsid w:val="00D0692E"/>
    <w:rsid w:val="00D16DC1"/>
    <w:rsid w:val="00D615C6"/>
    <w:rsid w:val="00D6185B"/>
    <w:rsid w:val="00D71084"/>
    <w:rsid w:val="00D75A72"/>
    <w:rsid w:val="00D770A0"/>
    <w:rsid w:val="00DA659A"/>
    <w:rsid w:val="00DC1B56"/>
    <w:rsid w:val="00E02308"/>
    <w:rsid w:val="00E159DE"/>
    <w:rsid w:val="00E25613"/>
    <w:rsid w:val="00E62C0C"/>
    <w:rsid w:val="00E8711D"/>
    <w:rsid w:val="00E94FFB"/>
    <w:rsid w:val="00EB52C3"/>
    <w:rsid w:val="00EE4332"/>
    <w:rsid w:val="00EF1125"/>
    <w:rsid w:val="00F41628"/>
    <w:rsid w:val="00F714EC"/>
    <w:rsid w:val="00F71639"/>
    <w:rsid w:val="00FA4E73"/>
    <w:rsid w:val="00FB2F7B"/>
    <w:rsid w:val="00FD5F39"/>
    <w:rsid w:val="00FD5F7E"/>
    <w:rsid w:val="00FF58E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co.za/url?sa=t&amp;rct=j&amp;q=&amp;esrc=s&amp;source=web&amp;cd=8&amp;ved=0ahUKEwiSrYuUhurSAhWpBcAKHUKzDMwQFgg3MAc&amp;url=https%3A%2F%2Fwww.shutterstock.com%2Fsearch%2Fmarijuana%2Bcigarette&amp;usg=AFQjCNHoF2MGTE6XrmRqoy_PmmwLa5NcRg&amp;bvm=bv.150120842,bs.1,d.d2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2953</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22</cp:revision>
  <cp:lastPrinted>2016-01-14T08:25:00Z</cp:lastPrinted>
  <dcterms:created xsi:type="dcterms:W3CDTF">2017-03-22T10:38:00Z</dcterms:created>
  <dcterms:modified xsi:type="dcterms:W3CDTF">2017-03-23T07:17:00Z</dcterms:modified>
</cp:coreProperties>
</file>