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673" w:rsidRPr="00D0692E" w:rsidRDefault="000C0483" w:rsidP="00D0692E">
      <w:pPr>
        <w:ind w:right="-409"/>
        <w:jc w:val="both"/>
        <w:rPr>
          <w:rFonts w:ascii="Eras Bold ITC" w:hAnsi="Eras Bold ITC"/>
          <w:b/>
          <w:smallCaps/>
          <w:sz w:val="48"/>
          <w:szCs w:val="48"/>
          <w:lang w:val="en-US"/>
        </w:rPr>
      </w:pPr>
      <w:r>
        <w:rPr>
          <w:rFonts w:ascii="Eras Bold ITC" w:hAnsi="Eras Bold ITC"/>
          <w:b/>
          <w:smallCaps/>
          <w:sz w:val="48"/>
          <w:szCs w:val="48"/>
          <w:lang w:val="en-US"/>
        </w:rPr>
        <w:t xml:space="preserve">                                                                                                                                                                                                                                                                                                                                                                                                                                                                                                                                                                                                                             </w:t>
      </w:r>
      <w:r w:rsidR="00301673" w:rsidRPr="008A30AB">
        <w:rPr>
          <w:rFonts w:ascii="Eras Bold ITC" w:hAnsi="Eras Bold ITC"/>
          <w:b/>
          <w:smallCaps/>
          <w:sz w:val="48"/>
          <w:szCs w:val="48"/>
          <w:lang w:val="en-US"/>
        </w:rPr>
        <w:t>FPB –</w:t>
      </w:r>
      <w:r w:rsidR="00A92CA2">
        <w:rPr>
          <w:rFonts w:ascii="Eras Bold ITC" w:hAnsi="Eras Bold ITC"/>
          <w:b/>
          <w:smallCaps/>
          <w:sz w:val="48"/>
          <w:szCs w:val="48"/>
          <w:lang w:val="en-US"/>
        </w:rPr>
        <w:t xml:space="preserve"> </w:t>
      </w:r>
      <w:r w:rsidR="00301673">
        <w:rPr>
          <w:rFonts w:ascii="Eras Bold ITC" w:hAnsi="Eras Bold ITC"/>
          <w:b/>
          <w:smallCaps/>
          <w:sz w:val="48"/>
          <w:szCs w:val="48"/>
          <w:lang w:val="en-US"/>
        </w:rPr>
        <w:t>CLASSIFIER’</w:t>
      </w:r>
      <w:r w:rsidR="00301673" w:rsidRPr="008A30AB">
        <w:rPr>
          <w:rFonts w:ascii="Eras Bold ITC" w:hAnsi="Eras Bold ITC"/>
          <w:b/>
          <w:smallCaps/>
          <w:sz w:val="48"/>
          <w:szCs w:val="48"/>
          <w:lang w:val="en-US"/>
        </w:rPr>
        <w:t>S REPORT</w:t>
      </w:r>
    </w:p>
    <w:p w:rsidR="00FD5F39" w:rsidRDefault="00FD5F39" w:rsidP="00301673">
      <w:pPr>
        <w:ind w:right="-409" w:firstLine="720"/>
        <w:jc w:val="both"/>
        <w:rPr>
          <w:smallCaps/>
          <w:lang w:val="en-US"/>
        </w:rPr>
      </w:pPr>
    </w:p>
    <w:p w:rsidR="00301673" w:rsidRDefault="00301673" w:rsidP="00B344A6">
      <w:pPr>
        <w:rPr>
          <w:b/>
          <w:lang w:val="en-US"/>
        </w:rPr>
      </w:pPr>
      <w:r w:rsidRPr="00683A87">
        <w:rPr>
          <w:b/>
          <w:lang w:val="en-US"/>
        </w:rPr>
        <w:t xml:space="preserve">TITLE: </w:t>
      </w:r>
      <w:r w:rsidR="00771582">
        <w:rPr>
          <w:b/>
          <w:lang w:val="en-US"/>
        </w:rPr>
        <w:tab/>
      </w:r>
      <w:r w:rsidR="00BB671B">
        <w:rPr>
          <w:b/>
          <w:lang w:val="en-US"/>
        </w:rPr>
        <w:t xml:space="preserve">Bite Marks </w:t>
      </w:r>
    </w:p>
    <w:p w:rsidR="00C03A2E" w:rsidRPr="00683A87" w:rsidRDefault="00C03A2E" w:rsidP="00683A87">
      <w:pPr>
        <w:rPr>
          <w:b/>
          <w:lang w:val="en-US"/>
        </w:rPr>
      </w:pPr>
    </w:p>
    <w:p w:rsidR="00301673" w:rsidRPr="00683A87" w:rsidRDefault="00301673" w:rsidP="00683A87">
      <w:pPr>
        <w:rPr>
          <w:b/>
          <w:lang w:val="en-US"/>
        </w:rPr>
      </w:pPr>
      <w:r w:rsidRPr="00683A87">
        <w:rPr>
          <w:b/>
          <w:lang w:val="en-US"/>
        </w:rPr>
        <w:t xml:space="preserve">GENRE: </w:t>
      </w:r>
      <w:r w:rsidR="00771582">
        <w:rPr>
          <w:b/>
          <w:lang w:val="en-US"/>
        </w:rPr>
        <w:tab/>
      </w:r>
    </w:p>
    <w:p w:rsidR="00301673" w:rsidRPr="00683A87" w:rsidRDefault="00301673" w:rsidP="00683A87">
      <w:pPr>
        <w:rPr>
          <w:b/>
          <w:lang w:val="en-US"/>
        </w:rPr>
      </w:pPr>
    </w:p>
    <w:p w:rsidR="00F0278C" w:rsidRPr="00F0278C" w:rsidRDefault="00301673" w:rsidP="00F0278C">
      <w:pPr>
        <w:rPr>
          <w:rFonts w:ascii="Calibri" w:hAnsi="Calibri"/>
          <w:color w:val="000000"/>
          <w:sz w:val="20"/>
          <w:lang w:eastAsia="en-ZA"/>
        </w:rPr>
      </w:pPr>
      <w:r w:rsidRPr="00683A87">
        <w:rPr>
          <w:b/>
          <w:lang w:val="en-US"/>
        </w:rPr>
        <w:t>CLASSIFICATION DECISION</w:t>
      </w:r>
      <w:r w:rsidR="00834067">
        <w:rPr>
          <w:b/>
          <w:lang w:val="en-US"/>
        </w:rPr>
        <w:t xml:space="preserve"> Film</w:t>
      </w:r>
      <w:r w:rsidR="00D75A72" w:rsidRPr="00683A87">
        <w:rPr>
          <w:b/>
          <w:lang w:val="en-US"/>
        </w:rPr>
        <w:tab/>
        <w:t>:</w:t>
      </w:r>
      <w:r w:rsidR="00F0278C">
        <w:rPr>
          <w:b/>
          <w:lang w:val="en-US"/>
        </w:rPr>
        <w:t xml:space="preserve"> </w:t>
      </w:r>
      <w:r w:rsidR="00116A0C">
        <w:rPr>
          <w:b/>
          <w:lang w:val="en-US"/>
        </w:rPr>
        <w:tab/>
        <w:t>18SLNV</w:t>
      </w:r>
      <w:bookmarkStart w:id="0" w:name="_GoBack"/>
      <w:bookmarkEnd w:id="0"/>
    </w:p>
    <w:p w:rsidR="00301673" w:rsidRDefault="00301673" w:rsidP="00683A87">
      <w:pPr>
        <w:rPr>
          <w:b/>
          <w:lang w:val="en-US"/>
        </w:rPr>
      </w:pPr>
    </w:p>
    <w:p w:rsidR="00834067" w:rsidRPr="00683A87" w:rsidRDefault="00834067" w:rsidP="00834067">
      <w:pPr>
        <w:rPr>
          <w:b/>
          <w:lang w:val="en-US"/>
        </w:rPr>
      </w:pPr>
      <w:r w:rsidRPr="00683A87">
        <w:rPr>
          <w:b/>
          <w:lang w:val="en-US"/>
        </w:rPr>
        <w:t>CLASSIFICATION DECISION</w:t>
      </w:r>
      <w:r>
        <w:rPr>
          <w:b/>
          <w:lang w:val="en-US"/>
        </w:rPr>
        <w:t xml:space="preserve"> Trailer</w:t>
      </w:r>
      <w:r w:rsidRPr="00683A87">
        <w:rPr>
          <w:b/>
          <w:lang w:val="en-US"/>
        </w:rPr>
        <w:tab/>
        <w:t>:</w:t>
      </w:r>
      <w:r w:rsidR="007D471A">
        <w:rPr>
          <w:b/>
          <w:lang w:val="en-US"/>
        </w:rPr>
        <w:t xml:space="preserve"> </w:t>
      </w:r>
      <w:r w:rsidR="00D770A0">
        <w:rPr>
          <w:b/>
          <w:lang w:val="en-US"/>
        </w:rPr>
        <w:tab/>
      </w:r>
      <w:r w:rsidR="00116A0C">
        <w:rPr>
          <w:b/>
          <w:lang w:val="en-US"/>
        </w:rPr>
        <w:t>NONE</w:t>
      </w:r>
    </w:p>
    <w:p w:rsidR="00834067" w:rsidRPr="00683A87" w:rsidRDefault="00834067" w:rsidP="00683A87">
      <w:pPr>
        <w:rPr>
          <w:b/>
          <w:lang w:val="en-US"/>
        </w:rPr>
      </w:pPr>
    </w:p>
    <w:p w:rsidR="00301673" w:rsidRPr="00683A87" w:rsidRDefault="00301673" w:rsidP="00683A87">
      <w:pPr>
        <w:rPr>
          <w:b/>
          <w:lang w:val="en-US"/>
        </w:rPr>
      </w:pPr>
    </w:p>
    <w:p w:rsidR="00D75A72" w:rsidRPr="00683A87" w:rsidRDefault="00D75A72" w:rsidP="00683A87">
      <w:pPr>
        <w:rPr>
          <w:b/>
          <w:lang w:val="en-US"/>
        </w:rPr>
      </w:pPr>
      <w:r w:rsidRPr="00683A87">
        <w:rPr>
          <w:b/>
          <w:lang w:val="en-US"/>
        </w:rPr>
        <w:t>Format</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Pr="00683A87">
        <w:rPr>
          <w:b/>
          <w:lang w:val="en-US"/>
        </w:rPr>
        <w:tab/>
        <w:t>Digital</w:t>
      </w:r>
    </w:p>
    <w:p w:rsidR="00301673" w:rsidRPr="00683A87" w:rsidRDefault="00D75A72" w:rsidP="00683A87">
      <w:pPr>
        <w:rPr>
          <w:b/>
          <w:lang w:val="en-US"/>
        </w:rPr>
      </w:pPr>
      <w:r w:rsidRPr="00683A87">
        <w:rPr>
          <w:b/>
          <w:lang w:val="en-US"/>
        </w:rPr>
        <w:t>Director</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r>
      <w:r w:rsidR="00BB671B" w:rsidRPr="00BB671B">
        <w:rPr>
          <w:b/>
          <w:lang w:val="en-US"/>
        </w:rPr>
        <w:t xml:space="preserve">Mark </w:t>
      </w:r>
      <w:proofErr w:type="spellStart"/>
      <w:r w:rsidR="00BB671B" w:rsidRPr="00BB671B">
        <w:rPr>
          <w:b/>
          <w:lang w:val="en-US"/>
        </w:rPr>
        <w:t>Bessenger</w:t>
      </w:r>
      <w:proofErr w:type="spellEnd"/>
    </w:p>
    <w:p w:rsidR="00D75A72" w:rsidRPr="00683A87" w:rsidRDefault="00D75A72" w:rsidP="00683A87">
      <w:pPr>
        <w:rPr>
          <w:b/>
          <w:lang w:val="en-US"/>
        </w:rPr>
      </w:pPr>
      <w:r w:rsidRPr="00683A87">
        <w:rPr>
          <w:b/>
          <w:lang w:val="en-US"/>
        </w:rPr>
        <w:t>Language</w:t>
      </w:r>
      <w:r w:rsidRPr="00683A87">
        <w:rPr>
          <w:b/>
          <w:lang w:val="en-US"/>
        </w:rPr>
        <w:tab/>
      </w:r>
      <w:r w:rsidRPr="00683A87">
        <w:rPr>
          <w:b/>
          <w:lang w:val="en-US"/>
        </w:rPr>
        <w:tab/>
      </w:r>
      <w:r w:rsidRPr="00683A87">
        <w:rPr>
          <w:b/>
          <w:lang w:val="en-US"/>
        </w:rPr>
        <w:tab/>
      </w:r>
      <w:r w:rsidRPr="00683A87">
        <w:rPr>
          <w:b/>
          <w:lang w:val="en-US"/>
        </w:rPr>
        <w:tab/>
      </w:r>
      <w:r w:rsidR="00523A1A">
        <w:rPr>
          <w:b/>
          <w:lang w:val="en-US"/>
        </w:rPr>
        <w:tab/>
      </w:r>
      <w:r w:rsidRPr="00683A87">
        <w:rPr>
          <w:b/>
          <w:lang w:val="en-US"/>
        </w:rPr>
        <w:t>:</w:t>
      </w:r>
      <w:r w:rsidR="00C03A2E">
        <w:rPr>
          <w:b/>
          <w:lang w:val="en-US"/>
        </w:rPr>
        <w:tab/>
        <w:t>English</w:t>
      </w:r>
    </w:p>
    <w:p w:rsidR="00F0278C" w:rsidRDefault="005E5BB7" w:rsidP="005E5BB7">
      <w:pPr>
        <w:ind w:left="5040" w:hanging="5040"/>
        <w:rPr>
          <w:b/>
          <w:lang w:val="en-US"/>
        </w:rPr>
      </w:pPr>
      <w:r>
        <w:rPr>
          <w:b/>
          <w:lang w:val="en-US"/>
        </w:rPr>
        <w:t>Cast                                                         :</w:t>
      </w:r>
      <w:r>
        <w:rPr>
          <w:b/>
          <w:lang w:val="en-US"/>
        </w:rPr>
        <w:tab/>
      </w:r>
      <w:r w:rsidR="00BB671B" w:rsidRPr="00BB671B">
        <w:rPr>
          <w:b/>
          <w:lang w:val="en-US"/>
        </w:rPr>
        <w:t xml:space="preserve">Windham </w:t>
      </w:r>
      <w:proofErr w:type="spellStart"/>
      <w:r w:rsidR="00BB671B" w:rsidRPr="00BB671B">
        <w:rPr>
          <w:b/>
          <w:lang w:val="en-US"/>
        </w:rPr>
        <w:t>Beacham</w:t>
      </w:r>
      <w:proofErr w:type="spellEnd"/>
    </w:p>
    <w:p w:rsidR="00D75A72" w:rsidRDefault="00D75A72" w:rsidP="00683A87">
      <w:pPr>
        <w:rPr>
          <w:b/>
          <w:lang w:val="en-US"/>
        </w:rPr>
      </w:pPr>
      <w:r w:rsidRPr="00683A87">
        <w:rPr>
          <w:b/>
          <w:lang w:val="en-US"/>
        </w:rPr>
        <w:t>Running Time</w:t>
      </w:r>
      <w:r w:rsidRPr="00683A87">
        <w:rPr>
          <w:b/>
          <w:lang w:val="en-US"/>
        </w:rPr>
        <w:tab/>
      </w:r>
      <w:r w:rsidRPr="00683A87">
        <w:rPr>
          <w:b/>
          <w:lang w:val="en-US"/>
        </w:rPr>
        <w:tab/>
      </w:r>
      <w:r w:rsidR="00F0278C">
        <w:rPr>
          <w:b/>
          <w:lang w:val="en-US"/>
        </w:rPr>
        <w:tab/>
      </w:r>
      <w:r w:rsidR="00523A1A">
        <w:rPr>
          <w:b/>
          <w:lang w:val="en-US"/>
        </w:rPr>
        <w:tab/>
      </w:r>
      <w:r w:rsidRPr="00683A87">
        <w:rPr>
          <w:b/>
          <w:lang w:val="en-US"/>
        </w:rPr>
        <w:t>:</w:t>
      </w:r>
      <w:r w:rsidR="00053E4E">
        <w:rPr>
          <w:b/>
          <w:lang w:val="en-US"/>
        </w:rPr>
        <w:tab/>
      </w:r>
      <w:r w:rsidR="00BB671B">
        <w:rPr>
          <w:b/>
          <w:lang w:val="en-US"/>
        </w:rPr>
        <w:t>84</w:t>
      </w:r>
      <w:r w:rsidR="0026129C">
        <w:rPr>
          <w:b/>
          <w:lang w:val="en-US"/>
        </w:rPr>
        <w:t xml:space="preserve"> min</w:t>
      </w:r>
    </w:p>
    <w:p w:rsidR="00D71084" w:rsidRPr="00683A87" w:rsidRDefault="00D71084" w:rsidP="00683A87">
      <w:pPr>
        <w:rPr>
          <w:b/>
          <w:lang w:val="en-US"/>
        </w:rPr>
      </w:pPr>
      <w:r>
        <w:rPr>
          <w:b/>
          <w:lang w:val="en-US"/>
        </w:rPr>
        <w:t>Year</w:t>
      </w:r>
      <w:r>
        <w:rPr>
          <w:b/>
          <w:lang w:val="en-US"/>
        </w:rPr>
        <w:tab/>
      </w:r>
      <w:r>
        <w:rPr>
          <w:b/>
          <w:lang w:val="en-US"/>
        </w:rPr>
        <w:tab/>
      </w:r>
      <w:r>
        <w:rPr>
          <w:b/>
          <w:lang w:val="en-US"/>
        </w:rPr>
        <w:tab/>
      </w:r>
      <w:r>
        <w:rPr>
          <w:b/>
          <w:lang w:val="en-US"/>
        </w:rPr>
        <w:tab/>
      </w:r>
      <w:r>
        <w:rPr>
          <w:b/>
          <w:lang w:val="en-US"/>
        </w:rPr>
        <w:tab/>
      </w:r>
      <w:r w:rsidR="00523A1A">
        <w:rPr>
          <w:b/>
          <w:lang w:val="en-US"/>
        </w:rPr>
        <w:tab/>
      </w:r>
      <w:r>
        <w:rPr>
          <w:b/>
          <w:lang w:val="en-US"/>
        </w:rPr>
        <w:t>:</w:t>
      </w:r>
      <w:r>
        <w:rPr>
          <w:b/>
          <w:lang w:val="en-US"/>
        </w:rPr>
        <w:tab/>
      </w:r>
      <w:r w:rsidR="00B344A6">
        <w:rPr>
          <w:b/>
          <w:lang w:val="en-US"/>
        </w:rPr>
        <w:t>201</w:t>
      </w:r>
      <w:r w:rsidR="001118E8">
        <w:rPr>
          <w:b/>
          <w:lang w:val="en-US"/>
        </w:rPr>
        <w:t>1</w:t>
      </w:r>
    </w:p>
    <w:p w:rsidR="00782299" w:rsidRPr="00683A87" w:rsidRDefault="00683A87" w:rsidP="00683A87">
      <w:pPr>
        <w:rPr>
          <w:b/>
          <w:lang w:val="en-US"/>
        </w:rPr>
      </w:pPr>
      <w:r>
        <w:rPr>
          <w:b/>
          <w:lang w:val="en-US"/>
        </w:rPr>
        <w:t>___________________________________________________________________</w:t>
      </w:r>
    </w:p>
    <w:p w:rsidR="00683A87" w:rsidRDefault="00683A87" w:rsidP="00683A87">
      <w:pPr>
        <w:rPr>
          <w:b/>
          <w:lang w:val="en-US"/>
        </w:rPr>
      </w:pPr>
    </w:p>
    <w:p w:rsidR="00D75A72" w:rsidRDefault="00D75A72" w:rsidP="00683A87">
      <w:pPr>
        <w:rPr>
          <w:b/>
          <w:lang w:val="en-US"/>
        </w:rPr>
      </w:pPr>
      <w:r w:rsidRPr="00683A87">
        <w:rPr>
          <w:b/>
          <w:lang w:val="en-US"/>
        </w:rPr>
        <w:t xml:space="preserve">Synopsis  </w:t>
      </w:r>
    </w:p>
    <w:p w:rsidR="00B344A6" w:rsidRDefault="00B344A6" w:rsidP="001775B6">
      <w:pPr>
        <w:rPr>
          <w:sz w:val="18"/>
          <w:szCs w:val="18"/>
          <w:lang w:val="en-US"/>
        </w:rPr>
      </w:pPr>
    </w:p>
    <w:p w:rsidR="001775B6" w:rsidRDefault="00BB671B" w:rsidP="00683A87">
      <w:pPr>
        <w:rPr>
          <w:sz w:val="18"/>
          <w:szCs w:val="18"/>
          <w:lang w:val="en-US"/>
        </w:rPr>
      </w:pPr>
      <w:r w:rsidRPr="00BB671B">
        <w:rPr>
          <w:sz w:val="18"/>
          <w:szCs w:val="18"/>
          <w:lang w:val="en-US"/>
        </w:rPr>
        <w:t>While backpacking across the country, bickering gay couple Cary and Vogel decide to speed up their trek by hitchhiking instead. That's when fate brings them Brewster, a sexually-confused trucker who picks the pair up on his way to delivering a shipment of coffins. After a few strokes of bad luck, the mismatched trio ends up lost and broken down in an abandoned junkyard. Though surviving a night of petty fights and sexual tension seems tough enough, the nightmare is only just getting started as strange noises in the back of the truck reveal the presence of five bloodthirsty vampires...</w:t>
      </w:r>
    </w:p>
    <w:p w:rsidR="00BB671B" w:rsidRDefault="00BB671B" w:rsidP="00683A87">
      <w:pPr>
        <w:rPr>
          <w:b/>
          <w:lang w:val="en-US"/>
        </w:rPr>
      </w:pPr>
    </w:p>
    <w:p w:rsidR="00683A87" w:rsidRDefault="00683A87" w:rsidP="00683A87">
      <w:pPr>
        <w:rPr>
          <w:b/>
          <w:lang w:val="en-US"/>
        </w:rPr>
      </w:pPr>
      <w:r w:rsidRPr="00683A87">
        <w:rPr>
          <w:b/>
          <w:lang w:val="en-US"/>
        </w:rPr>
        <w:t>Classifiable Elements</w:t>
      </w:r>
    </w:p>
    <w:p w:rsidR="004201D2" w:rsidRDefault="004201D2" w:rsidP="00683A87">
      <w:pPr>
        <w:rPr>
          <w:b/>
          <w:lang w:val="en-US"/>
        </w:rPr>
      </w:pPr>
    </w:p>
    <w:tbl>
      <w:tblPr>
        <w:tblW w:w="7800" w:type="dxa"/>
        <w:tblInd w:w="-5" w:type="dxa"/>
        <w:tblLook w:val="04A0" w:firstRow="1" w:lastRow="0" w:firstColumn="1" w:lastColumn="0" w:noHBand="0" w:noVBand="1"/>
      </w:tblPr>
      <w:tblGrid>
        <w:gridCol w:w="3160"/>
        <w:gridCol w:w="4640"/>
      </w:tblGrid>
      <w:tr w:rsidR="004201D2" w:rsidRPr="004201D2" w:rsidTr="004201D2">
        <w:trPr>
          <w:trHeight w:val="30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Language</w:t>
            </w:r>
          </w:p>
        </w:tc>
        <w:tc>
          <w:tcPr>
            <w:tcW w:w="4640" w:type="dxa"/>
            <w:tcBorders>
              <w:top w:val="single" w:sz="4" w:space="0" w:color="auto"/>
              <w:left w:val="nil"/>
              <w:bottom w:val="single" w:sz="4" w:space="0" w:color="auto"/>
              <w:right w:val="single" w:sz="4" w:space="0" w:color="auto"/>
            </w:tcBorders>
            <w:shd w:val="clear" w:color="auto" w:fill="auto"/>
            <w:noWrap/>
            <w:vAlign w:val="center"/>
            <w:hideMark/>
          </w:tcPr>
          <w:p w:rsidR="004201D2" w:rsidRPr="004201D2" w:rsidRDefault="004201D2" w:rsidP="004201D2">
            <w:pPr>
              <w:rPr>
                <w:rFonts w:cs="Arial"/>
                <w:color w:val="000000"/>
                <w:sz w:val="18"/>
                <w:szCs w:val="18"/>
                <w:lang w:eastAsia="en-ZA"/>
              </w:rPr>
            </w:pPr>
            <w:r w:rsidRPr="004201D2">
              <w:rPr>
                <w:rFonts w:cs="Arial"/>
                <w:color w:val="000000"/>
                <w:sz w:val="18"/>
                <w:szCs w:val="18"/>
                <w:lang w:eastAsia="en-ZA"/>
              </w:rPr>
              <w:t xml:space="preserve">Low impact, infrequent </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Sexually related activity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116A0C" w:rsidP="004201D2">
            <w:pPr>
              <w:rPr>
                <w:rFonts w:cs="Arial"/>
                <w:color w:val="000000"/>
                <w:sz w:val="18"/>
                <w:szCs w:val="18"/>
                <w:lang w:eastAsia="en-ZA"/>
              </w:rPr>
            </w:pPr>
            <w:r>
              <w:rPr>
                <w:rFonts w:cs="Arial"/>
                <w:color w:val="000000"/>
                <w:sz w:val="18"/>
                <w:szCs w:val="18"/>
                <w:lang w:eastAsia="en-ZA"/>
              </w:rPr>
              <w:t>Medium Impact</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4201D2" w:rsidP="004201D2">
            <w:pPr>
              <w:rPr>
                <w:rFonts w:cs="Arial"/>
                <w:b/>
                <w:bCs/>
                <w:color w:val="000000"/>
                <w:sz w:val="18"/>
                <w:szCs w:val="18"/>
                <w:lang w:eastAsia="en-ZA"/>
              </w:rPr>
            </w:pPr>
            <w:r w:rsidRPr="004201D2">
              <w:rPr>
                <w:rFonts w:cs="Arial"/>
                <w:b/>
                <w:bCs/>
                <w:color w:val="000000"/>
                <w:sz w:val="18"/>
                <w:szCs w:val="18"/>
                <w:lang w:eastAsia="en-ZA"/>
              </w:rPr>
              <w:t>Violence</w:t>
            </w:r>
          </w:p>
        </w:tc>
        <w:tc>
          <w:tcPr>
            <w:tcW w:w="4640" w:type="dxa"/>
            <w:tcBorders>
              <w:top w:val="nil"/>
              <w:left w:val="nil"/>
              <w:bottom w:val="single" w:sz="4" w:space="0" w:color="auto"/>
              <w:right w:val="single" w:sz="4" w:space="0" w:color="auto"/>
            </w:tcBorders>
            <w:shd w:val="clear" w:color="auto" w:fill="auto"/>
            <w:noWrap/>
            <w:vAlign w:val="bottom"/>
            <w:hideMark/>
          </w:tcPr>
          <w:p w:rsidR="004201D2" w:rsidRPr="004201D2" w:rsidRDefault="004201D2" w:rsidP="004201D2">
            <w:pPr>
              <w:rPr>
                <w:rFonts w:ascii="Calibri" w:hAnsi="Calibri"/>
                <w:color w:val="000000"/>
                <w:sz w:val="20"/>
                <w:lang w:eastAsia="en-ZA"/>
              </w:rPr>
            </w:pPr>
            <w:r w:rsidRPr="004201D2">
              <w:rPr>
                <w:rFonts w:ascii="Calibri" w:hAnsi="Calibri"/>
                <w:color w:val="000000"/>
                <w:sz w:val="20"/>
                <w:lang w:eastAsia="en-ZA"/>
              </w:rPr>
              <w:t> </w:t>
            </w:r>
            <w:r w:rsidR="005E5BB7">
              <w:rPr>
                <w:rFonts w:ascii="Calibri" w:hAnsi="Calibri"/>
                <w:color w:val="000000"/>
                <w:sz w:val="20"/>
                <w:lang w:eastAsia="en-ZA"/>
              </w:rPr>
              <w:t>Strong violence</w:t>
            </w:r>
            <w:r w:rsidR="00116A0C">
              <w:rPr>
                <w:rFonts w:ascii="Calibri" w:hAnsi="Calibri"/>
                <w:color w:val="000000"/>
                <w:sz w:val="20"/>
                <w:lang w:eastAsia="en-ZA"/>
              </w:rPr>
              <w:t>, Frequent</w:t>
            </w:r>
          </w:p>
        </w:tc>
      </w:tr>
      <w:tr w:rsidR="004201D2" w:rsidRPr="004201D2" w:rsidTr="004201D2">
        <w:trPr>
          <w:trHeight w:val="300"/>
        </w:trPr>
        <w:tc>
          <w:tcPr>
            <w:tcW w:w="3160" w:type="dxa"/>
            <w:tcBorders>
              <w:top w:val="nil"/>
              <w:left w:val="single" w:sz="4" w:space="0" w:color="auto"/>
              <w:bottom w:val="single" w:sz="4" w:space="0" w:color="auto"/>
              <w:right w:val="single" w:sz="4" w:space="0" w:color="auto"/>
            </w:tcBorders>
            <w:shd w:val="clear" w:color="auto" w:fill="auto"/>
            <w:noWrap/>
            <w:vAlign w:val="center"/>
            <w:hideMark/>
          </w:tcPr>
          <w:p w:rsidR="004201D2" w:rsidRPr="004201D2" w:rsidRDefault="00116A0C" w:rsidP="004201D2">
            <w:pPr>
              <w:rPr>
                <w:rFonts w:cs="Arial"/>
                <w:b/>
                <w:bCs/>
                <w:color w:val="000000"/>
                <w:sz w:val="18"/>
                <w:szCs w:val="18"/>
                <w:lang w:eastAsia="en-ZA"/>
              </w:rPr>
            </w:pPr>
            <w:r>
              <w:rPr>
                <w:rFonts w:cs="Arial"/>
                <w:b/>
                <w:bCs/>
                <w:color w:val="000000"/>
                <w:sz w:val="18"/>
                <w:szCs w:val="18"/>
                <w:lang w:eastAsia="en-ZA"/>
              </w:rPr>
              <w:t>Nudity</w:t>
            </w:r>
          </w:p>
        </w:tc>
        <w:tc>
          <w:tcPr>
            <w:tcW w:w="4640" w:type="dxa"/>
            <w:tcBorders>
              <w:top w:val="nil"/>
              <w:left w:val="nil"/>
              <w:bottom w:val="single" w:sz="4" w:space="0" w:color="auto"/>
              <w:right w:val="single" w:sz="4" w:space="0" w:color="auto"/>
            </w:tcBorders>
            <w:shd w:val="clear" w:color="auto" w:fill="auto"/>
            <w:noWrap/>
            <w:vAlign w:val="center"/>
            <w:hideMark/>
          </w:tcPr>
          <w:p w:rsidR="004201D2" w:rsidRPr="004201D2" w:rsidRDefault="00116A0C" w:rsidP="004201D2">
            <w:pPr>
              <w:rPr>
                <w:rFonts w:cs="Arial"/>
                <w:color w:val="000000"/>
                <w:sz w:val="18"/>
                <w:szCs w:val="18"/>
                <w:lang w:eastAsia="en-ZA"/>
              </w:rPr>
            </w:pPr>
            <w:r>
              <w:rPr>
                <w:rFonts w:cs="Arial"/>
                <w:color w:val="000000"/>
                <w:sz w:val="18"/>
                <w:szCs w:val="18"/>
                <w:lang w:eastAsia="en-ZA"/>
              </w:rPr>
              <w:t>Low Impact</w:t>
            </w:r>
          </w:p>
        </w:tc>
      </w:tr>
    </w:tbl>
    <w:p w:rsidR="004201D2" w:rsidRPr="00683A87" w:rsidRDefault="004201D2" w:rsidP="00683A87">
      <w:pPr>
        <w:rPr>
          <w:b/>
          <w:lang w:val="en-US"/>
        </w:rPr>
      </w:pPr>
    </w:p>
    <w:p w:rsidR="00683A87" w:rsidRPr="00683A87" w:rsidRDefault="00683A87" w:rsidP="00683A87">
      <w:pPr>
        <w:rPr>
          <w:b/>
          <w:lang w:val="en-US"/>
        </w:rPr>
      </w:pPr>
      <w:r w:rsidRPr="00683A87">
        <w:rPr>
          <w:b/>
          <w:lang w:val="en-US"/>
        </w:rPr>
        <w:t>Cumulative Impact (element, sound, lighting, techniques)</w:t>
      </w:r>
    </w:p>
    <w:p w:rsidR="00D75A72" w:rsidRPr="00D75A72" w:rsidRDefault="00D75A72">
      <w:pPr>
        <w:rPr>
          <w:rFonts w:asciiTheme="minorHAnsi" w:hAnsiTheme="minorHAnsi"/>
          <w:b/>
          <w:smallCaps/>
          <w:szCs w:val="24"/>
          <w:lang w:val="en-US"/>
        </w:rPr>
      </w:pPr>
      <w:r w:rsidRPr="00D75A72">
        <w:rPr>
          <w:rFonts w:asciiTheme="minorHAnsi" w:hAnsiTheme="minorHAnsi"/>
          <w:b/>
          <w:smallCaps/>
          <w:szCs w:val="24"/>
          <w:lang w:val="en-US"/>
        </w:rPr>
        <w:br w:type="page"/>
      </w:r>
    </w:p>
    <w:p w:rsidR="00782299" w:rsidRPr="00683A87" w:rsidRDefault="00782299" w:rsidP="00683A87">
      <w:pPr>
        <w:rPr>
          <w:b/>
          <w:lang w:val="en-US"/>
        </w:rPr>
      </w:pPr>
      <w:r w:rsidRPr="00683A87">
        <w:rPr>
          <w:b/>
          <w:lang w:val="en-US"/>
        </w:rPr>
        <w:lastRenderedPageBreak/>
        <w:t>INFORMATION ABOUT CLASSIFIABLE ELEMENTS IN THE FILM:</w:t>
      </w:r>
    </w:p>
    <w:p w:rsidR="00782299" w:rsidRPr="00683A87" w:rsidRDefault="00782299" w:rsidP="00683A87">
      <w:pPr>
        <w:rPr>
          <w:b/>
          <w:lang w:val="en-US"/>
        </w:rPr>
      </w:pPr>
    </w:p>
    <w:p w:rsidR="00301673" w:rsidRPr="00683A87" w:rsidRDefault="00301673" w:rsidP="00683A87">
      <w:pPr>
        <w:rPr>
          <w:b/>
          <w:u w:val="single"/>
          <w:lang w:val="en-US"/>
        </w:rPr>
      </w:pPr>
      <w:r w:rsidRPr="00683A87">
        <w:rPr>
          <w:b/>
          <w:u w:val="single"/>
          <w:lang w:val="en-US"/>
        </w:rPr>
        <w:t xml:space="preserve">Mandatory Classifiable Elements </w:t>
      </w:r>
    </w:p>
    <w:p w:rsidR="00301673" w:rsidRPr="00D75A72" w:rsidRDefault="00301673" w:rsidP="00301673">
      <w:pPr>
        <w:ind w:right="-409"/>
        <w:jc w:val="both"/>
        <w:rPr>
          <w:rFonts w:asciiTheme="minorHAnsi" w:hAnsiTheme="minorHAnsi"/>
          <w:b/>
          <w:smallCaps/>
          <w:szCs w:val="24"/>
          <w:lang w:val="en-US"/>
        </w:rPr>
      </w:pPr>
    </w:p>
    <w:p w:rsidR="005429C7" w:rsidRPr="00683A87" w:rsidRDefault="005429C7" w:rsidP="00683A87">
      <w:pPr>
        <w:rPr>
          <w:b/>
          <w:sz w:val="20"/>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LANGUAGE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4201D2"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NUDITY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16A0C" w:rsidP="00D16DC1">
            <w:pPr>
              <w:jc w:val="center"/>
              <w:rPr>
                <w:rFonts w:cs="Arial"/>
                <w:b/>
                <w:bCs/>
                <w:color w:val="000000"/>
                <w:sz w:val="18"/>
                <w:szCs w:val="18"/>
                <w:lang w:eastAsia="en-ZA"/>
              </w:rPr>
            </w:pPr>
            <w:r>
              <w:rPr>
                <w:rFonts w:cs="Arial"/>
                <w:b/>
                <w:bCs/>
                <w:color w:val="000000"/>
                <w:sz w:val="18"/>
                <w:szCs w:val="18"/>
                <w:lang w:eastAsia="en-ZA"/>
              </w:rPr>
              <w:t>16</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PREJUDICE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SEXUALLY RELATED ACTIVITY</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116A0C"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VIOLENCE</w:t>
            </w:r>
          </w:p>
        </w:tc>
        <w:tc>
          <w:tcPr>
            <w:tcW w:w="2800" w:type="dxa"/>
            <w:tcBorders>
              <w:top w:val="dotted" w:sz="4" w:space="0" w:color="auto"/>
              <w:left w:val="dotted" w:sz="4" w:space="0" w:color="auto"/>
              <w:bottom w:val="dotted" w:sz="4" w:space="0" w:color="auto"/>
              <w:right w:val="dotted" w:sz="4" w:space="0" w:color="auto"/>
            </w:tcBorders>
            <w:shd w:val="clear" w:color="auto" w:fill="auto"/>
            <w:vAlign w:val="center"/>
          </w:tcPr>
          <w:p w:rsidR="00C75B15" w:rsidRPr="00C75B15" w:rsidRDefault="00116A0C" w:rsidP="00D16DC1">
            <w:pPr>
              <w:jc w:val="center"/>
              <w:rPr>
                <w:rFonts w:cs="Arial"/>
                <w:b/>
                <w:bCs/>
                <w:color w:val="000000"/>
                <w:sz w:val="18"/>
                <w:szCs w:val="18"/>
                <w:lang w:eastAsia="en-ZA"/>
              </w:rPr>
            </w:pPr>
            <w:r>
              <w:rPr>
                <w:rFonts w:cs="Arial"/>
                <w:b/>
                <w:bCs/>
                <w:color w:val="000000"/>
                <w:sz w:val="18"/>
                <w:szCs w:val="18"/>
                <w:lang w:eastAsia="en-ZA"/>
              </w:rPr>
              <w:t>18</w:t>
            </w: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SUBSTANCE ABUSE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SEXUAL VIOLENCE</w:t>
            </w:r>
          </w:p>
        </w:tc>
        <w:tc>
          <w:tcPr>
            <w:tcW w:w="2800" w:type="dxa"/>
            <w:tcBorders>
              <w:top w:val="dotted" w:sz="4" w:space="0" w:color="auto"/>
              <w:left w:val="nil"/>
              <w:bottom w:val="dotted" w:sz="4" w:space="0" w:color="auto"/>
              <w:right w:val="dotted" w:sz="4" w:space="0" w:color="auto"/>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896822">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HORROR</w:t>
            </w:r>
          </w:p>
        </w:tc>
        <w:tc>
          <w:tcPr>
            <w:tcW w:w="2800" w:type="dxa"/>
            <w:tcBorders>
              <w:top w:val="dotted" w:sz="4" w:space="0" w:color="auto"/>
              <w:left w:val="nil"/>
              <w:bottom w:val="dotted" w:sz="4" w:space="0" w:color="auto"/>
              <w:right w:val="nil"/>
            </w:tcBorders>
            <w:shd w:val="clear" w:color="auto" w:fill="auto"/>
            <w:vAlign w:val="center"/>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IMITABLE ACTS  (IAT)</w:t>
            </w:r>
          </w:p>
        </w:tc>
        <w:tc>
          <w:tcPr>
            <w:tcW w:w="2800" w:type="dxa"/>
            <w:tcBorders>
              <w:top w:val="dotted" w:sz="4" w:space="0" w:color="auto"/>
              <w:left w:val="nil"/>
              <w:bottom w:val="dotted" w:sz="4" w:space="0" w:color="auto"/>
              <w:right w:val="nil"/>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CRIMINAL TECHNIQUES  (CT)</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r w:rsidR="00C75B15" w:rsidRPr="00C75B15" w:rsidTr="00C75B15">
        <w:trPr>
          <w:trHeight w:val="499"/>
        </w:trPr>
        <w:tc>
          <w:tcPr>
            <w:tcW w:w="2980" w:type="dxa"/>
            <w:tcBorders>
              <w:top w:val="dotted" w:sz="4" w:space="0" w:color="auto"/>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COMPETITIVE INTENSITY (CI)</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D16DC1">
            <w:pPr>
              <w:jc w:val="center"/>
              <w:rPr>
                <w:rFonts w:cs="Arial"/>
                <w:b/>
                <w:bCs/>
                <w:color w:val="000000"/>
                <w:sz w:val="18"/>
                <w:szCs w:val="18"/>
                <w:lang w:eastAsia="en-ZA"/>
              </w:rPr>
            </w:pPr>
          </w:p>
        </w:tc>
      </w:tr>
    </w:tbl>
    <w:p w:rsidR="00D0692E" w:rsidRPr="00683A87" w:rsidRDefault="00D0692E" w:rsidP="00683A87">
      <w:pPr>
        <w:rPr>
          <w:b/>
          <w:sz w:val="20"/>
          <w:lang w:val="en-US"/>
        </w:rPr>
      </w:pPr>
    </w:p>
    <w:p w:rsidR="009A1D83" w:rsidRPr="00683A87" w:rsidRDefault="009A1D83" w:rsidP="00683A87">
      <w:pPr>
        <w:rPr>
          <w:b/>
          <w:sz w:val="20"/>
          <w:lang w:val="en-US"/>
        </w:rPr>
      </w:pPr>
    </w:p>
    <w:p w:rsidR="00301673" w:rsidRDefault="00683A87" w:rsidP="00C75B15">
      <w:pPr>
        <w:rPr>
          <w:b/>
          <w:sz w:val="20"/>
          <w:u w:val="single"/>
          <w:lang w:val="en-US"/>
        </w:rPr>
      </w:pPr>
      <w:r w:rsidRPr="00683A87">
        <w:rPr>
          <w:b/>
          <w:sz w:val="20"/>
          <w:u w:val="single"/>
          <w:lang w:val="en-US"/>
        </w:rPr>
        <w:t xml:space="preserve">VOLUNTARY CLASSIFIABLE ELEMENTS </w:t>
      </w:r>
    </w:p>
    <w:p w:rsidR="00C75B15" w:rsidRDefault="00C75B15" w:rsidP="00C75B15">
      <w:pPr>
        <w:rPr>
          <w:b/>
          <w:sz w:val="20"/>
          <w:u w:val="single"/>
          <w:lang w:val="en-US"/>
        </w:rPr>
      </w:pPr>
    </w:p>
    <w:tbl>
      <w:tblPr>
        <w:tblW w:w="5780" w:type="dxa"/>
        <w:tblInd w:w="93" w:type="dxa"/>
        <w:tblLook w:val="04A0" w:firstRow="1" w:lastRow="0" w:firstColumn="1" w:lastColumn="0" w:noHBand="0" w:noVBand="1"/>
      </w:tblPr>
      <w:tblGrid>
        <w:gridCol w:w="2980"/>
        <w:gridCol w:w="2800"/>
      </w:tblGrid>
      <w:tr w:rsidR="00C75B15" w:rsidRPr="00C75B15" w:rsidTr="00C75B15">
        <w:trPr>
          <w:trHeight w:val="499"/>
        </w:trPr>
        <w:tc>
          <w:tcPr>
            <w:tcW w:w="298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BLASPHEMY</w:t>
            </w:r>
          </w:p>
        </w:tc>
        <w:tc>
          <w:tcPr>
            <w:tcW w:w="2800" w:type="dxa"/>
            <w:tcBorders>
              <w:top w:val="dotted" w:sz="4" w:space="0" w:color="auto"/>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r w:rsidR="00C75B15" w:rsidRPr="00C75B15" w:rsidTr="00C75B15">
        <w:trPr>
          <w:trHeight w:val="499"/>
        </w:trPr>
        <w:tc>
          <w:tcPr>
            <w:tcW w:w="2980" w:type="dxa"/>
            <w:tcBorders>
              <w:top w:val="nil"/>
              <w:left w:val="dotted" w:sz="4" w:space="0" w:color="auto"/>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PHOTO/PATTERN SENSITIVITY (PPS)</w:t>
            </w:r>
          </w:p>
        </w:tc>
        <w:tc>
          <w:tcPr>
            <w:tcW w:w="2800" w:type="dxa"/>
            <w:tcBorders>
              <w:top w:val="nil"/>
              <w:left w:val="nil"/>
              <w:bottom w:val="dotted" w:sz="4" w:space="0" w:color="auto"/>
              <w:right w:val="dotted" w:sz="4" w:space="0" w:color="auto"/>
            </w:tcBorders>
            <w:shd w:val="clear" w:color="auto" w:fill="auto"/>
            <w:vAlign w:val="center"/>
            <w:hideMark/>
          </w:tcPr>
          <w:p w:rsidR="00C75B15" w:rsidRPr="00C75B15" w:rsidRDefault="00C75B15" w:rsidP="00C75B15">
            <w:pPr>
              <w:rPr>
                <w:rFonts w:cs="Arial"/>
                <w:b/>
                <w:bCs/>
                <w:color w:val="000000"/>
                <w:sz w:val="18"/>
                <w:szCs w:val="18"/>
                <w:lang w:eastAsia="en-ZA"/>
              </w:rPr>
            </w:pPr>
            <w:r w:rsidRPr="00C75B15">
              <w:rPr>
                <w:rFonts w:cs="Arial"/>
                <w:b/>
                <w:bCs/>
                <w:color w:val="000000"/>
                <w:sz w:val="18"/>
                <w:szCs w:val="18"/>
                <w:lang w:val="en-US" w:eastAsia="en-ZA"/>
              </w:rPr>
              <w:t> </w:t>
            </w:r>
          </w:p>
        </w:tc>
      </w:tr>
    </w:tbl>
    <w:p w:rsidR="00C75B15" w:rsidRPr="00D75A72" w:rsidRDefault="00C75B15" w:rsidP="00C75B15">
      <w:pPr>
        <w:rPr>
          <w:rFonts w:asciiTheme="minorHAnsi" w:hAnsiTheme="minorHAnsi"/>
          <w:b/>
          <w:smallCaps/>
          <w:szCs w:val="24"/>
          <w:lang w:val="en-US"/>
        </w:rPr>
      </w:pPr>
    </w:p>
    <w:p w:rsidR="00301673" w:rsidRPr="00D75A72" w:rsidRDefault="00301673" w:rsidP="00301673">
      <w:pPr>
        <w:ind w:right="-409"/>
        <w:jc w:val="both"/>
        <w:rPr>
          <w:rFonts w:asciiTheme="minorHAnsi" w:hAnsiTheme="minorHAnsi"/>
          <w:b/>
          <w:smallCaps/>
          <w:szCs w:val="24"/>
          <w:lang w:val="en-US"/>
        </w:rPr>
      </w:pPr>
    </w:p>
    <w:sectPr w:rsidR="00301673" w:rsidRPr="00D75A72" w:rsidSect="00C03A2E">
      <w:headerReference w:type="default" r:id="rId6"/>
      <w:footerReference w:type="default" r:id="rId7"/>
      <w:pgSz w:w="11907" w:h="16840" w:code="9"/>
      <w:pgMar w:top="600" w:right="992" w:bottom="1080"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599" w:rsidRDefault="00C23599" w:rsidP="00301673">
      <w:r>
        <w:separator/>
      </w:r>
    </w:p>
  </w:endnote>
  <w:endnote w:type="continuationSeparator" w:id="0">
    <w:p w:rsidR="00C23599" w:rsidRDefault="00C23599" w:rsidP="00301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Guatemala">
    <w:altName w:val="Georgia"/>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73" w:rsidRDefault="00301673" w:rsidP="00301673">
    <w:r>
      <w:t xml:space="preserve"> </w:t>
    </w:r>
    <w:r>
      <w:tab/>
    </w:r>
    <w:r>
      <w:tab/>
    </w:r>
    <w:r>
      <w:tab/>
    </w:r>
    <w:r>
      <w:tab/>
    </w:r>
    <w:r>
      <w:tab/>
    </w:r>
    <w:r>
      <w:tab/>
    </w:r>
    <w:r>
      <w:tab/>
    </w:r>
    <w:r>
      <w:tab/>
    </w:r>
    <w:r>
      <w:rPr>
        <w:rFonts w:ascii="Guatemala" w:hAnsi="Guatemala"/>
        <w:smallCaps/>
        <w:sz w:val="20"/>
        <w:lang w:val="en-US"/>
      </w:rPr>
      <w:t xml:space="preserve"> </w:t>
    </w:r>
  </w:p>
  <w:p w:rsidR="00301673" w:rsidRDefault="00301673" w:rsidP="00301673">
    <w:pPr>
      <w:pStyle w:val="Footer"/>
      <w:tabs>
        <w:tab w:val="left" w:pos="5640"/>
      </w:tabs>
      <w:ind w:left="5640"/>
      <w:jc w:val="right"/>
      <w:rPr>
        <w:rFonts w:ascii="Guatemala" w:hAnsi="Guatemala"/>
        <w:sz w:val="20"/>
        <w:lang w:val="en-US"/>
      </w:rPr>
    </w:pPr>
  </w:p>
  <w:p w:rsidR="00301673" w:rsidRDefault="009F098B" w:rsidP="009F098B">
    <w:pPr>
      <w:pStyle w:val="Footer"/>
      <w:tabs>
        <w:tab w:val="left" w:pos="5640"/>
      </w:tabs>
      <w:rPr>
        <w:rFonts w:ascii="Guatemala" w:hAnsi="Guatemala"/>
        <w:sz w:val="20"/>
        <w:lang w:val="en-US"/>
      </w:rPr>
    </w:pPr>
    <w:r>
      <w:rPr>
        <w:rFonts w:ascii="Guatemala" w:hAnsi="Guatemala"/>
        <w:sz w:val="20"/>
        <w:lang w:val="en-US"/>
      </w:rPr>
      <w:tab/>
      <w:t xml:space="preserve">FPB CLASSIFIER’S FINAL REPORT </w:t>
    </w:r>
    <w:r>
      <w:rPr>
        <w:rFonts w:ascii="Guatemala" w:hAnsi="Guatemala"/>
        <w:smallCaps/>
        <w:sz w:val="20"/>
        <w:lang w:val="en-US"/>
      </w:rPr>
      <w:t xml:space="preserve">  </w:t>
    </w:r>
    <w:r>
      <w:rPr>
        <w:rFonts w:ascii="Guatemala" w:hAnsi="Guatemala"/>
        <w:smallCaps/>
        <w:sz w:val="20"/>
        <w:lang w:val="en-US"/>
      </w:rPr>
      <w:tab/>
      <w:t xml:space="preserve">page </w:t>
    </w:r>
    <w:r w:rsidR="00CF7F94">
      <w:rPr>
        <w:rStyle w:val="PageNumber"/>
        <w:rFonts w:ascii="Guatemala" w:hAnsi="Guatemala"/>
        <w:sz w:val="20"/>
      </w:rPr>
      <w:fldChar w:fldCharType="begin"/>
    </w:r>
    <w:r>
      <w:rPr>
        <w:rStyle w:val="PageNumber"/>
        <w:rFonts w:ascii="Guatemala" w:hAnsi="Guatemala"/>
        <w:sz w:val="20"/>
      </w:rPr>
      <w:instrText xml:space="preserve"> PAGE </w:instrText>
    </w:r>
    <w:r w:rsidR="00CF7F94">
      <w:rPr>
        <w:rStyle w:val="PageNumber"/>
        <w:rFonts w:ascii="Guatemala" w:hAnsi="Guatemala"/>
        <w:sz w:val="20"/>
      </w:rPr>
      <w:fldChar w:fldCharType="separate"/>
    </w:r>
    <w:r w:rsidR="00116A0C">
      <w:rPr>
        <w:rStyle w:val="PageNumber"/>
        <w:rFonts w:ascii="Guatemala" w:hAnsi="Guatemala"/>
        <w:noProof/>
        <w:sz w:val="20"/>
      </w:rPr>
      <w:t>2</w:t>
    </w:r>
    <w:r w:rsidR="00CF7F94">
      <w:rPr>
        <w:rStyle w:val="PageNumber"/>
        <w:rFonts w:ascii="Guatemala" w:hAnsi="Guatemala"/>
        <w:sz w:val="20"/>
      </w:rPr>
      <w:fldChar w:fldCharType="end"/>
    </w:r>
    <w:r>
      <w:rPr>
        <w:rFonts w:ascii="Guatemala" w:hAnsi="Guatemala"/>
        <w:smallCaps/>
        <w:sz w:val="20"/>
        <w:lang w:val="en-US"/>
      </w:rPr>
      <w:t xml:space="preserve">  </w:t>
    </w:r>
    <w:r>
      <w:rPr>
        <w:rFonts w:ascii="Guatemala" w:hAnsi="Guatemala"/>
        <w:sz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599" w:rsidRDefault="00C23599" w:rsidP="00301673">
      <w:r>
        <w:separator/>
      </w:r>
    </w:p>
  </w:footnote>
  <w:footnote w:type="continuationSeparator" w:id="0">
    <w:p w:rsidR="00C23599" w:rsidRDefault="00C23599" w:rsidP="003016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92E" w:rsidRDefault="0013519F" w:rsidP="00D0692E">
    <w:pPr>
      <w:pStyle w:val="Header"/>
      <w:ind w:firstLine="3600"/>
    </w:pPr>
    <w:r>
      <w:rPr>
        <w:noProof/>
        <w:lang w:eastAsia="en-ZA"/>
      </w:rPr>
      <w:drawing>
        <wp:inline distT="0" distB="0" distL="0" distR="0" wp14:anchorId="2717BE9C" wp14:editId="54F8260F">
          <wp:extent cx="1143000" cy="809625"/>
          <wp:effectExtent l="19050" t="0" r="0" b="0"/>
          <wp:docPr id="1" name="Picture 1" descr="logocut">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ut"/>
                  <pic:cNvPicPr>
                    <a:picLocks noChangeAspect="1" noChangeArrowheads="1"/>
                  </pic:cNvPicPr>
                </pic:nvPicPr>
                <pic:blipFill>
                  <a:blip r:embed="rId2"/>
                  <a:srcRect/>
                  <a:stretch>
                    <a:fillRect/>
                  </a:stretch>
                </pic:blipFill>
                <pic:spPr bwMode="auto">
                  <a:xfrm>
                    <a:off x="0" y="0"/>
                    <a:ext cx="1143000" cy="809625"/>
                  </a:xfrm>
                  <a:prstGeom prst="rect">
                    <a:avLst/>
                  </a:prstGeom>
                  <a:noFill/>
                  <a:ln w="9525">
                    <a:noFill/>
                    <a:miter lim="800000"/>
                    <a:headEnd/>
                    <a:tailEnd/>
                  </a:ln>
                </pic:spPr>
              </pic:pic>
            </a:graphicData>
          </a:graphic>
        </wp:inline>
      </w:drawing>
    </w:r>
  </w:p>
  <w:p w:rsidR="00D0692E" w:rsidRDefault="00D0692E" w:rsidP="00D0692E">
    <w:pPr>
      <w:pStyle w:val="Header"/>
      <w:rPr>
        <w:sz w:val="18"/>
        <w:szCs w:val="18"/>
      </w:rPr>
    </w:pPr>
    <w:r>
      <w:tab/>
    </w:r>
    <w:r w:rsidRPr="00075B73">
      <w:rPr>
        <w:sz w:val="18"/>
        <w:szCs w:val="18"/>
      </w:rPr>
      <w:t xml:space="preserve">We inform. You choose </w:t>
    </w:r>
  </w:p>
  <w:p w:rsidR="00D0692E" w:rsidRDefault="00D0692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673"/>
    <w:rsid w:val="00010E80"/>
    <w:rsid w:val="00023796"/>
    <w:rsid w:val="00030AC7"/>
    <w:rsid w:val="00053E4E"/>
    <w:rsid w:val="0006121B"/>
    <w:rsid w:val="00076855"/>
    <w:rsid w:val="00091F62"/>
    <w:rsid w:val="000B5A9F"/>
    <w:rsid w:val="000C0483"/>
    <w:rsid w:val="000E3E3B"/>
    <w:rsid w:val="000F33C6"/>
    <w:rsid w:val="001118E8"/>
    <w:rsid w:val="00115EFE"/>
    <w:rsid w:val="00116A0C"/>
    <w:rsid w:val="0013519F"/>
    <w:rsid w:val="001775B6"/>
    <w:rsid w:val="00190C6D"/>
    <w:rsid w:val="00196797"/>
    <w:rsid w:val="001C57DD"/>
    <w:rsid w:val="001D2DB6"/>
    <w:rsid w:val="00207A00"/>
    <w:rsid w:val="00245A50"/>
    <w:rsid w:val="00255CEB"/>
    <w:rsid w:val="0026129C"/>
    <w:rsid w:val="00287FF9"/>
    <w:rsid w:val="00292CD7"/>
    <w:rsid w:val="002A01BA"/>
    <w:rsid w:val="002A31F0"/>
    <w:rsid w:val="002A4A73"/>
    <w:rsid w:val="002A4F3E"/>
    <w:rsid w:val="002B0D24"/>
    <w:rsid w:val="002B107D"/>
    <w:rsid w:val="002C6E44"/>
    <w:rsid w:val="002E03F1"/>
    <w:rsid w:val="002F59DA"/>
    <w:rsid w:val="00301673"/>
    <w:rsid w:val="0032236C"/>
    <w:rsid w:val="003301D4"/>
    <w:rsid w:val="00334021"/>
    <w:rsid w:val="00341370"/>
    <w:rsid w:val="00345EC6"/>
    <w:rsid w:val="00356E7A"/>
    <w:rsid w:val="00366455"/>
    <w:rsid w:val="004201D2"/>
    <w:rsid w:val="004314C9"/>
    <w:rsid w:val="0043598F"/>
    <w:rsid w:val="004443DD"/>
    <w:rsid w:val="0045591A"/>
    <w:rsid w:val="00492AB1"/>
    <w:rsid w:val="004B2D3C"/>
    <w:rsid w:val="004B36DD"/>
    <w:rsid w:val="004D7212"/>
    <w:rsid w:val="004F09CB"/>
    <w:rsid w:val="00523A1A"/>
    <w:rsid w:val="005303BE"/>
    <w:rsid w:val="0053648A"/>
    <w:rsid w:val="00541D1D"/>
    <w:rsid w:val="005429C7"/>
    <w:rsid w:val="0055522D"/>
    <w:rsid w:val="00577CE2"/>
    <w:rsid w:val="00585A83"/>
    <w:rsid w:val="005A4C5A"/>
    <w:rsid w:val="005B4BFC"/>
    <w:rsid w:val="005D1B61"/>
    <w:rsid w:val="005E5BB7"/>
    <w:rsid w:val="00602BB0"/>
    <w:rsid w:val="00623D92"/>
    <w:rsid w:val="00662EF6"/>
    <w:rsid w:val="00663316"/>
    <w:rsid w:val="00675A12"/>
    <w:rsid w:val="00683A87"/>
    <w:rsid w:val="006E2462"/>
    <w:rsid w:val="006E34CF"/>
    <w:rsid w:val="006F6DE9"/>
    <w:rsid w:val="007112A8"/>
    <w:rsid w:val="00745513"/>
    <w:rsid w:val="00771582"/>
    <w:rsid w:val="00782299"/>
    <w:rsid w:val="007B030E"/>
    <w:rsid w:val="007C6CF7"/>
    <w:rsid w:val="007D29BD"/>
    <w:rsid w:val="007D37EE"/>
    <w:rsid w:val="007D471A"/>
    <w:rsid w:val="007E2E85"/>
    <w:rsid w:val="00801B49"/>
    <w:rsid w:val="00811865"/>
    <w:rsid w:val="00813085"/>
    <w:rsid w:val="00826039"/>
    <w:rsid w:val="00826B7D"/>
    <w:rsid w:val="00834067"/>
    <w:rsid w:val="00852844"/>
    <w:rsid w:val="008533F5"/>
    <w:rsid w:val="00855280"/>
    <w:rsid w:val="0086230F"/>
    <w:rsid w:val="00873C69"/>
    <w:rsid w:val="00876F06"/>
    <w:rsid w:val="00896822"/>
    <w:rsid w:val="008A6A35"/>
    <w:rsid w:val="008B44BA"/>
    <w:rsid w:val="008D4B18"/>
    <w:rsid w:val="0090249B"/>
    <w:rsid w:val="009065F4"/>
    <w:rsid w:val="00926A2D"/>
    <w:rsid w:val="0093343A"/>
    <w:rsid w:val="00946285"/>
    <w:rsid w:val="00963F34"/>
    <w:rsid w:val="00965DBE"/>
    <w:rsid w:val="00980C39"/>
    <w:rsid w:val="009A1D83"/>
    <w:rsid w:val="009A4B33"/>
    <w:rsid w:val="009B04C8"/>
    <w:rsid w:val="009B3651"/>
    <w:rsid w:val="009C6E7B"/>
    <w:rsid w:val="009D3918"/>
    <w:rsid w:val="009F098B"/>
    <w:rsid w:val="009F61E8"/>
    <w:rsid w:val="00A16479"/>
    <w:rsid w:val="00A453B3"/>
    <w:rsid w:val="00A47DE4"/>
    <w:rsid w:val="00A50048"/>
    <w:rsid w:val="00A51171"/>
    <w:rsid w:val="00A84956"/>
    <w:rsid w:val="00A92CA2"/>
    <w:rsid w:val="00AD2B75"/>
    <w:rsid w:val="00AE2E10"/>
    <w:rsid w:val="00AE2FAA"/>
    <w:rsid w:val="00B13B09"/>
    <w:rsid w:val="00B344A6"/>
    <w:rsid w:val="00B35B80"/>
    <w:rsid w:val="00B40337"/>
    <w:rsid w:val="00B5062B"/>
    <w:rsid w:val="00B67378"/>
    <w:rsid w:val="00BA3306"/>
    <w:rsid w:val="00BB671B"/>
    <w:rsid w:val="00BC0549"/>
    <w:rsid w:val="00BC2DBD"/>
    <w:rsid w:val="00BF43BA"/>
    <w:rsid w:val="00C03A2E"/>
    <w:rsid w:val="00C06E5E"/>
    <w:rsid w:val="00C07D90"/>
    <w:rsid w:val="00C23599"/>
    <w:rsid w:val="00C378DF"/>
    <w:rsid w:val="00C41B7D"/>
    <w:rsid w:val="00C524CA"/>
    <w:rsid w:val="00C564A9"/>
    <w:rsid w:val="00C6207F"/>
    <w:rsid w:val="00C75B15"/>
    <w:rsid w:val="00C835AE"/>
    <w:rsid w:val="00C852C6"/>
    <w:rsid w:val="00C94968"/>
    <w:rsid w:val="00CA4AC2"/>
    <w:rsid w:val="00CD6590"/>
    <w:rsid w:val="00CF0641"/>
    <w:rsid w:val="00CF7F94"/>
    <w:rsid w:val="00D0692E"/>
    <w:rsid w:val="00D1410F"/>
    <w:rsid w:val="00D16DC1"/>
    <w:rsid w:val="00D247C2"/>
    <w:rsid w:val="00D615C6"/>
    <w:rsid w:val="00D6185B"/>
    <w:rsid w:val="00D71084"/>
    <w:rsid w:val="00D75A72"/>
    <w:rsid w:val="00D770A0"/>
    <w:rsid w:val="00D97362"/>
    <w:rsid w:val="00DA3C8F"/>
    <w:rsid w:val="00DA659A"/>
    <w:rsid w:val="00DC1B56"/>
    <w:rsid w:val="00DC291B"/>
    <w:rsid w:val="00DE331B"/>
    <w:rsid w:val="00E02308"/>
    <w:rsid w:val="00E159DE"/>
    <w:rsid w:val="00E25613"/>
    <w:rsid w:val="00E62C0C"/>
    <w:rsid w:val="00E8711D"/>
    <w:rsid w:val="00E94FFB"/>
    <w:rsid w:val="00EB52C3"/>
    <w:rsid w:val="00EE4332"/>
    <w:rsid w:val="00EF1125"/>
    <w:rsid w:val="00F0278C"/>
    <w:rsid w:val="00F10482"/>
    <w:rsid w:val="00F154C6"/>
    <w:rsid w:val="00F41628"/>
    <w:rsid w:val="00F50CB9"/>
    <w:rsid w:val="00F714EC"/>
    <w:rsid w:val="00F71639"/>
    <w:rsid w:val="00FA4E73"/>
    <w:rsid w:val="00FB2F7B"/>
    <w:rsid w:val="00FB7AC5"/>
    <w:rsid w:val="00FD5F39"/>
    <w:rsid w:val="00FD5F7E"/>
    <w:rsid w:val="00FF58EE"/>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712997-B5B0-4387-952E-26E4938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1673"/>
    <w:rPr>
      <w:rFonts w:ascii="Arial" w:eastAsia="Times New Roman"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673"/>
    <w:pPr>
      <w:tabs>
        <w:tab w:val="center" w:pos="4513"/>
        <w:tab w:val="right" w:pos="9026"/>
      </w:tabs>
    </w:pPr>
  </w:style>
  <w:style w:type="character" w:customStyle="1" w:styleId="HeaderChar">
    <w:name w:val="Header Char"/>
    <w:basedOn w:val="DefaultParagraphFont"/>
    <w:link w:val="Header"/>
    <w:uiPriority w:val="99"/>
    <w:rsid w:val="00301673"/>
    <w:rPr>
      <w:rFonts w:ascii="Arial" w:eastAsia="Times New Roman" w:hAnsi="Arial" w:cs="Times New Roman"/>
      <w:sz w:val="24"/>
      <w:szCs w:val="20"/>
    </w:rPr>
  </w:style>
  <w:style w:type="paragraph" w:styleId="Footer">
    <w:name w:val="footer"/>
    <w:basedOn w:val="Normal"/>
    <w:link w:val="FooterChar"/>
    <w:uiPriority w:val="99"/>
    <w:unhideWhenUsed/>
    <w:rsid w:val="00301673"/>
    <w:pPr>
      <w:tabs>
        <w:tab w:val="center" w:pos="4513"/>
        <w:tab w:val="right" w:pos="9026"/>
      </w:tabs>
    </w:pPr>
  </w:style>
  <w:style w:type="character" w:customStyle="1" w:styleId="FooterChar">
    <w:name w:val="Footer Char"/>
    <w:basedOn w:val="DefaultParagraphFont"/>
    <w:link w:val="Footer"/>
    <w:uiPriority w:val="99"/>
    <w:rsid w:val="00301673"/>
    <w:rPr>
      <w:rFonts w:ascii="Arial" w:eastAsia="Times New Roman" w:hAnsi="Arial" w:cs="Times New Roman"/>
      <w:sz w:val="24"/>
      <w:szCs w:val="20"/>
    </w:rPr>
  </w:style>
  <w:style w:type="character" w:styleId="PageNumber">
    <w:name w:val="page number"/>
    <w:basedOn w:val="DefaultParagraphFont"/>
    <w:rsid w:val="009F098B"/>
  </w:style>
  <w:style w:type="paragraph" w:styleId="BodyText2">
    <w:name w:val="Body Text 2"/>
    <w:basedOn w:val="Normal"/>
    <w:link w:val="BodyText2Char"/>
    <w:semiHidden/>
    <w:unhideWhenUsed/>
    <w:rsid w:val="005A4C5A"/>
    <w:pPr>
      <w:spacing w:line="360" w:lineRule="auto"/>
      <w:jc w:val="both"/>
    </w:pPr>
    <w:rPr>
      <w:smallCaps/>
      <w:lang w:val="en-US"/>
    </w:rPr>
  </w:style>
  <w:style w:type="character" w:customStyle="1" w:styleId="BodyText2Char">
    <w:name w:val="Body Text 2 Char"/>
    <w:basedOn w:val="DefaultParagraphFont"/>
    <w:link w:val="BodyText2"/>
    <w:semiHidden/>
    <w:rsid w:val="005A4C5A"/>
    <w:rPr>
      <w:rFonts w:ascii="Arial" w:eastAsia="Times New Roman" w:hAnsi="Arial"/>
      <w:smallCaps/>
      <w:sz w:val="24"/>
      <w:lang w:val="en-US" w:eastAsia="en-US"/>
    </w:rPr>
  </w:style>
  <w:style w:type="paragraph" w:styleId="BalloonText">
    <w:name w:val="Balloon Text"/>
    <w:basedOn w:val="Normal"/>
    <w:link w:val="BalloonTextChar"/>
    <w:uiPriority w:val="99"/>
    <w:semiHidden/>
    <w:unhideWhenUsed/>
    <w:rsid w:val="00A453B3"/>
    <w:rPr>
      <w:rFonts w:ascii="Tahoma" w:hAnsi="Tahoma" w:cs="Tahoma"/>
      <w:sz w:val="16"/>
      <w:szCs w:val="16"/>
    </w:rPr>
  </w:style>
  <w:style w:type="character" w:customStyle="1" w:styleId="BalloonTextChar">
    <w:name w:val="Balloon Text Char"/>
    <w:basedOn w:val="DefaultParagraphFont"/>
    <w:link w:val="BalloonText"/>
    <w:uiPriority w:val="99"/>
    <w:semiHidden/>
    <w:rsid w:val="00A453B3"/>
    <w:rPr>
      <w:rFonts w:ascii="Tahoma" w:eastAsia="Times New Roman" w:hAnsi="Tahoma" w:cs="Tahoma"/>
      <w:sz w:val="16"/>
      <w:szCs w:val="16"/>
      <w:lang w:eastAsia="en-US"/>
    </w:rPr>
  </w:style>
  <w:style w:type="character" w:customStyle="1" w:styleId="st1">
    <w:name w:val="st1"/>
    <w:basedOn w:val="DefaultParagraphFont"/>
    <w:rsid w:val="007D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79429">
      <w:bodyDiv w:val="1"/>
      <w:marLeft w:val="0"/>
      <w:marRight w:val="0"/>
      <w:marTop w:val="0"/>
      <w:marBottom w:val="0"/>
      <w:divBdr>
        <w:top w:val="none" w:sz="0" w:space="0" w:color="auto"/>
        <w:left w:val="none" w:sz="0" w:space="0" w:color="auto"/>
        <w:bottom w:val="none" w:sz="0" w:space="0" w:color="auto"/>
        <w:right w:val="none" w:sz="0" w:space="0" w:color="auto"/>
      </w:divBdr>
    </w:div>
    <w:div w:id="151527976">
      <w:bodyDiv w:val="1"/>
      <w:marLeft w:val="0"/>
      <w:marRight w:val="0"/>
      <w:marTop w:val="0"/>
      <w:marBottom w:val="0"/>
      <w:divBdr>
        <w:top w:val="none" w:sz="0" w:space="0" w:color="auto"/>
        <w:left w:val="none" w:sz="0" w:space="0" w:color="auto"/>
        <w:bottom w:val="none" w:sz="0" w:space="0" w:color="auto"/>
        <w:right w:val="none" w:sz="0" w:space="0" w:color="auto"/>
      </w:divBdr>
    </w:div>
    <w:div w:id="666984477">
      <w:bodyDiv w:val="1"/>
      <w:marLeft w:val="0"/>
      <w:marRight w:val="0"/>
      <w:marTop w:val="0"/>
      <w:marBottom w:val="0"/>
      <w:divBdr>
        <w:top w:val="none" w:sz="0" w:space="0" w:color="auto"/>
        <w:left w:val="none" w:sz="0" w:space="0" w:color="auto"/>
        <w:bottom w:val="none" w:sz="0" w:space="0" w:color="auto"/>
        <w:right w:val="none" w:sz="0" w:space="0" w:color="auto"/>
      </w:divBdr>
    </w:div>
    <w:div w:id="740370505">
      <w:bodyDiv w:val="1"/>
      <w:marLeft w:val="0"/>
      <w:marRight w:val="0"/>
      <w:marTop w:val="0"/>
      <w:marBottom w:val="0"/>
      <w:divBdr>
        <w:top w:val="none" w:sz="0" w:space="0" w:color="auto"/>
        <w:left w:val="none" w:sz="0" w:space="0" w:color="auto"/>
        <w:bottom w:val="none" w:sz="0" w:space="0" w:color="auto"/>
        <w:right w:val="none" w:sz="0" w:space="0" w:color="auto"/>
      </w:divBdr>
    </w:div>
    <w:div w:id="837114981">
      <w:bodyDiv w:val="1"/>
      <w:marLeft w:val="0"/>
      <w:marRight w:val="0"/>
      <w:marTop w:val="0"/>
      <w:marBottom w:val="0"/>
      <w:divBdr>
        <w:top w:val="none" w:sz="0" w:space="0" w:color="auto"/>
        <w:left w:val="none" w:sz="0" w:space="0" w:color="auto"/>
        <w:bottom w:val="none" w:sz="0" w:space="0" w:color="auto"/>
        <w:right w:val="none" w:sz="0" w:space="0" w:color="auto"/>
      </w:divBdr>
    </w:div>
    <w:div w:id="904687350">
      <w:bodyDiv w:val="1"/>
      <w:marLeft w:val="0"/>
      <w:marRight w:val="0"/>
      <w:marTop w:val="0"/>
      <w:marBottom w:val="0"/>
      <w:divBdr>
        <w:top w:val="none" w:sz="0" w:space="0" w:color="auto"/>
        <w:left w:val="none" w:sz="0" w:space="0" w:color="auto"/>
        <w:bottom w:val="none" w:sz="0" w:space="0" w:color="auto"/>
        <w:right w:val="none" w:sz="0" w:space="0" w:color="auto"/>
      </w:divBdr>
    </w:div>
    <w:div w:id="1177697608">
      <w:bodyDiv w:val="1"/>
      <w:marLeft w:val="0"/>
      <w:marRight w:val="0"/>
      <w:marTop w:val="0"/>
      <w:marBottom w:val="0"/>
      <w:divBdr>
        <w:top w:val="none" w:sz="0" w:space="0" w:color="auto"/>
        <w:left w:val="none" w:sz="0" w:space="0" w:color="auto"/>
        <w:bottom w:val="none" w:sz="0" w:space="0" w:color="auto"/>
        <w:right w:val="none" w:sz="0" w:space="0" w:color="auto"/>
      </w:divBdr>
    </w:div>
    <w:div w:id="1408185308">
      <w:bodyDiv w:val="1"/>
      <w:marLeft w:val="0"/>
      <w:marRight w:val="0"/>
      <w:marTop w:val="0"/>
      <w:marBottom w:val="0"/>
      <w:divBdr>
        <w:top w:val="none" w:sz="0" w:space="0" w:color="auto"/>
        <w:left w:val="none" w:sz="0" w:space="0" w:color="auto"/>
        <w:bottom w:val="none" w:sz="0" w:space="0" w:color="auto"/>
        <w:right w:val="none" w:sz="0" w:space="0" w:color="auto"/>
      </w:divBdr>
    </w:div>
    <w:div w:id="1504007615">
      <w:bodyDiv w:val="1"/>
      <w:marLeft w:val="0"/>
      <w:marRight w:val="0"/>
      <w:marTop w:val="0"/>
      <w:marBottom w:val="0"/>
      <w:divBdr>
        <w:top w:val="none" w:sz="0" w:space="0" w:color="auto"/>
        <w:left w:val="none" w:sz="0" w:space="0" w:color="auto"/>
        <w:bottom w:val="none" w:sz="0" w:space="0" w:color="auto"/>
        <w:right w:val="none" w:sz="0" w:space="0" w:color="auto"/>
      </w:divBdr>
    </w:div>
    <w:div w:id="1726903075">
      <w:bodyDiv w:val="1"/>
      <w:marLeft w:val="0"/>
      <w:marRight w:val="0"/>
      <w:marTop w:val="0"/>
      <w:marBottom w:val="0"/>
      <w:divBdr>
        <w:top w:val="none" w:sz="0" w:space="0" w:color="auto"/>
        <w:left w:val="none" w:sz="0" w:space="0" w:color="auto"/>
        <w:bottom w:val="none" w:sz="0" w:space="0" w:color="auto"/>
        <w:right w:val="none" w:sz="0" w:space="0" w:color="auto"/>
      </w:divBdr>
    </w:div>
    <w:div w:id="17276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fpb.org.za/index.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2203</CharactersWithSpaces>
  <SharedDoc>false</SharedDoc>
  <HLinks>
    <vt:vector size="6" baseType="variant">
      <vt:variant>
        <vt:i4>4128822</vt:i4>
      </vt:variant>
      <vt:variant>
        <vt:i4>0</vt:i4>
      </vt:variant>
      <vt:variant>
        <vt:i4>0</vt:i4>
      </vt:variant>
      <vt:variant>
        <vt:i4>5</vt:i4>
      </vt:variant>
      <vt:variant>
        <vt:lpwstr>http://www.fpb.org.za/index.php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Alicia Antill</cp:lastModifiedBy>
  <cp:revision>3</cp:revision>
  <cp:lastPrinted>2016-01-14T08:25:00Z</cp:lastPrinted>
  <dcterms:created xsi:type="dcterms:W3CDTF">2017-05-11T07:19:00Z</dcterms:created>
  <dcterms:modified xsi:type="dcterms:W3CDTF">2017-05-11T13:58:00Z</dcterms:modified>
</cp:coreProperties>
</file>